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16" w:rsidRPr="00C60F4C" w:rsidRDefault="001A6116" w:rsidP="001A6116">
      <w:pPr>
        <w:spacing w:line="240" w:lineRule="auto"/>
        <w:rPr>
          <w:rFonts w:asciiTheme="majorBidi" w:hAnsiTheme="majorBidi" w:cstheme="majorBidi"/>
          <w:sz w:val="24"/>
          <w:szCs w:val="24"/>
        </w:rPr>
      </w:pPr>
      <w:r w:rsidRPr="00C60F4C">
        <w:rPr>
          <w:rFonts w:asciiTheme="majorBidi" w:hAnsiTheme="majorBidi" w:cstheme="majorBidi"/>
          <w:sz w:val="24"/>
          <w:szCs w:val="24"/>
        </w:rPr>
        <w:t xml:space="preserve">Université Ibn </w:t>
      </w:r>
      <w:proofErr w:type="spellStart"/>
      <w:r w:rsidRPr="00C60F4C">
        <w:rPr>
          <w:rFonts w:asciiTheme="majorBidi" w:hAnsiTheme="majorBidi" w:cstheme="majorBidi"/>
          <w:sz w:val="24"/>
          <w:szCs w:val="24"/>
        </w:rPr>
        <w:t>Khaldoun</w:t>
      </w:r>
      <w:proofErr w:type="spellEnd"/>
      <w:r w:rsidRPr="00C60F4C">
        <w:rPr>
          <w:rFonts w:asciiTheme="majorBidi" w:hAnsiTheme="majorBidi" w:cstheme="majorBidi"/>
          <w:sz w:val="24"/>
          <w:szCs w:val="24"/>
        </w:rPr>
        <w:t xml:space="preserve"> Tiaret </w:t>
      </w:r>
    </w:p>
    <w:p w:rsidR="001A6116" w:rsidRPr="00C60F4C" w:rsidRDefault="001A6116" w:rsidP="001A6116">
      <w:pPr>
        <w:spacing w:line="240" w:lineRule="auto"/>
        <w:rPr>
          <w:rFonts w:asciiTheme="majorBidi" w:hAnsiTheme="majorBidi" w:cstheme="majorBidi"/>
          <w:sz w:val="24"/>
          <w:szCs w:val="24"/>
        </w:rPr>
      </w:pPr>
      <w:r w:rsidRPr="00C60F4C">
        <w:rPr>
          <w:rFonts w:asciiTheme="majorBidi" w:hAnsiTheme="majorBidi" w:cstheme="majorBidi"/>
          <w:sz w:val="24"/>
          <w:szCs w:val="24"/>
        </w:rPr>
        <w:t xml:space="preserve">Faculté des Sciences de la Nature et de Vie </w:t>
      </w:r>
    </w:p>
    <w:p w:rsidR="001A6116" w:rsidRPr="00C60F4C" w:rsidRDefault="001A6116" w:rsidP="001A6116">
      <w:pPr>
        <w:spacing w:line="240" w:lineRule="auto"/>
        <w:rPr>
          <w:rFonts w:asciiTheme="majorBidi" w:hAnsiTheme="majorBidi" w:cstheme="majorBidi"/>
          <w:b/>
          <w:bCs/>
          <w:sz w:val="24"/>
          <w:szCs w:val="24"/>
        </w:rPr>
      </w:pPr>
      <w:r w:rsidRPr="00C60F4C">
        <w:rPr>
          <w:rFonts w:asciiTheme="majorBidi" w:hAnsiTheme="majorBidi" w:cstheme="majorBidi"/>
          <w:sz w:val="24"/>
          <w:szCs w:val="24"/>
        </w:rPr>
        <w:t xml:space="preserve">Département des Sciences de la Nature et de Vie        </w:t>
      </w:r>
      <w:r>
        <w:rPr>
          <w:rFonts w:asciiTheme="majorBidi" w:hAnsiTheme="majorBidi" w:cstheme="majorBidi"/>
          <w:sz w:val="24"/>
          <w:szCs w:val="24"/>
        </w:rPr>
        <w:t xml:space="preserve">                            </w:t>
      </w:r>
      <w:r w:rsidRPr="00C60F4C">
        <w:rPr>
          <w:rFonts w:asciiTheme="majorBidi" w:hAnsiTheme="majorBidi" w:cstheme="majorBidi"/>
          <w:sz w:val="24"/>
          <w:szCs w:val="24"/>
        </w:rPr>
        <w:t xml:space="preserve"> </w:t>
      </w:r>
      <w:r>
        <w:rPr>
          <w:b/>
          <w:bCs/>
          <w:sz w:val="24"/>
          <w:szCs w:val="24"/>
        </w:rPr>
        <w:t xml:space="preserve">10 </w:t>
      </w:r>
      <w:r w:rsidRPr="00C60F4C">
        <w:rPr>
          <w:b/>
          <w:bCs/>
          <w:sz w:val="24"/>
          <w:szCs w:val="24"/>
        </w:rPr>
        <w:t>/0</w:t>
      </w:r>
      <w:r>
        <w:rPr>
          <w:b/>
          <w:bCs/>
          <w:sz w:val="24"/>
          <w:szCs w:val="24"/>
        </w:rPr>
        <w:t xml:space="preserve">1 </w:t>
      </w:r>
      <w:r w:rsidRPr="00C60F4C">
        <w:rPr>
          <w:b/>
          <w:bCs/>
          <w:sz w:val="24"/>
          <w:szCs w:val="24"/>
        </w:rPr>
        <w:t>/202</w:t>
      </w:r>
      <w:r>
        <w:rPr>
          <w:b/>
          <w:bCs/>
          <w:sz w:val="24"/>
          <w:szCs w:val="24"/>
        </w:rPr>
        <w:t>4</w:t>
      </w:r>
      <w:r w:rsidRPr="00C60F4C">
        <w:rPr>
          <w:b/>
          <w:bCs/>
          <w:sz w:val="24"/>
          <w:szCs w:val="24"/>
        </w:rPr>
        <w:t xml:space="preserve"> </w:t>
      </w:r>
      <w:r>
        <w:rPr>
          <w:b/>
          <w:bCs/>
          <w:sz w:val="24"/>
          <w:szCs w:val="24"/>
        </w:rPr>
        <w:t xml:space="preserve">à 13h30 </w:t>
      </w:r>
    </w:p>
    <w:p w:rsidR="001A6116" w:rsidRDefault="001A6116" w:rsidP="001A6116">
      <w:pPr>
        <w:rPr>
          <w:rFonts w:asciiTheme="majorBidi" w:hAnsiTheme="majorBidi" w:cstheme="majorBidi"/>
          <w:b/>
          <w:bCs/>
          <w:sz w:val="24"/>
          <w:szCs w:val="24"/>
        </w:rPr>
      </w:pPr>
    </w:p>
    <w:p w:rsidR="001A6116" w:rsidRDefault="001A6116" w:rsidP="001A6116">
      <w:pPr>
        <w:rPr>
          <w:rFonts w:asciiTheme="majorBidi" w:hAnsiTheme="majorBidi" w:cstheme="majorBidi"/>
          <w:b/>
          <w:bCs/>
          <w:sz w:val="24"/>
          <w:szCs w:val="24"/>
        </w:rPr>
      </w:pPr>
    </w:p>
    <w:p w:rsidR="001A6116" w:rsidRPr="00C60F4C" w:rsidRDefault="001A6116" w:rsidP="001A6116">
      <w:pPr>
        <w:rPr>
          <w:rFonts w:asciiTheme="majorBidi" w:hAnsiTheme="majorBidi" w:cstheme="majorBidi"/>
          <w:b/>
          <w:bCs/>
          <w:sz w:val="24"/>
          <w:szCs w:val="24"/>
        </w:rPr>
      </w:pPr>
    </w:p>
    <w:p w:rsidR="001A6116" w:rsidRDefault="001A6116" w:rsidP="001A6116">
      <w:pPr>
        <w:jc w:val="center"/>
        <w:rPr>
          <w:rFonts w:asciiTheme="majorBidi" w:hAnsiTheme="majorBidi" w:cstheme="majorBidi"/>
          <w:b/>
          <w:bCs/>
          <w:sz w:val="24"/>
          <w:szCs w:val="24"/>
        </w:rPr>
      </w:pPr>
      <w:r w:rsidRPr="00C60F4C">
        <w:rPr>
          <w:rFonts w:asciiTheme="majorBidi" w:hAnsiTheme="majorBidi" w:cstheme="majorBidi"/>
          <w:b/>
          <w:bCs/>
          <w:sz w:val="24"/>
          <w:szCs w:val="24"/>
        </w:rPr>
        <w:t xml:space="preserve">3eme Licence : </w:t>
      </w:r>
      <w:r>
        <w:rPr>
          <w:rFonts w:asciiTheme="majorBidi" w:hAnsiTheme="majorBidi" w:cstheme="majorBidi"/>
          <w:b/>
          <w:bCs/>
          <w:sz w:val="24"/>
          <w:szCs w:val="24"/>
        </w:rPr>
        <w:t>Production végétale</w:t>
      </w:r>
    </w:p>
    <w:p w:rsidR="001A6116" w:rsidRDefault="001A6116" w:rsidP="001A6116">
      <w:pPr>
        <w:jc w:val="center"/>
        <w:rPr>
          <w:rFonts w:asciiTheme="majorBidi" w:hAnsiTheme="majorBidi" w:cstheme="majorBidi"/>
          <w:b/>
          <w:bCs/>
          <w:sz w:val="24"/>
          <w:szCs w:val="24"/>
        </w:rPr>
      </w:pPr>
      <w:r>
        <w:rPr>
          <w:rFonts w:asciiTheme="majorBidi" w:hAnsiTheme="majorBidi" w:cstheme="majorBidi"/>
          <w:b/>
          <w:bCs/>
          <w:sz w:val="24"/>
          <w:szCs w:val="24"/>
        </w:rPr>
        <w:t>Examen d’analyses instrumentales</w:t>
      </w:r>
    </w:p>
    <w:p w:rsidR="005A10AE" w:rsidRDefault="005A10AE" w:rsidP="001A6116">
      <w:pPr>
        <w:jc w:val="left"/>
        <w:rPr>
          <w:rFonts w:asciiTheme="majorBidi" w:hAnsiTheme="majorBidi" w:cstheme="majorBidi"/>
          <w:b/>
          <w:bCs/>
          <w:sz w:val="24"/>
          <w:szCs w:val="24"/>
        </w:rPr>
      </w:pPr>
    </w:p>
    <w:p w:rsidR="001A6116" w:rsidRDefault="001A6116" w:rsidP="001A6116">
      <w:pPr>
        <w:jc w:val="left"/>
        <w:rPr>
          <w:rFonts w:asciiTheme="majorBidi" w:hAnsiTheme="majorBidi" w:cstheme="majorBidi"/>
          <w:b/>
          <w:bCs/>
          <w:sz w:val="24"/>
          <w:szCs w:val="24"/>
        </w:rPr>
      </w:pPr>
      <w:r>
        <w:rPr>
          <w:rFonts w:asciiTheme="majorBidi" w:hAnsiTheme="majorBidi" w:cstheme="majorBidi"/>
          <w:b/>
          <w:bCs/>
          <w:sz w:val="24"/>
          <w:szCs w:val="24"/>
        </w:rPr>
        <w:t>Questions</w:t>
      </w:r>
    </w:p>
    <w:p w:rsidR="00000000" w:rsidRPr="00247740" w:rsidRDefault="005845B2" w:rsidP="006D4C15">
      <w:pPr>
        <w:pStyle w:val="Paragraphedeliste"/>
        <w:numPr>
          <w:ilvl w:val="0"/>
          <w:numId w:val="3"/>
        </w:numPr>
        <w:jc w:val="left"/>
        <w:rPr>
          <w:rFonts w:asciiTheme="majorBidi" w:hAnsiTheme="majorBidi" w:cstheme="majorBidi"/>
          <w:sz w:val="24"/>
          <w:szCs w:val="24"/>
        </w:rPr>
      </w:pPr>
      <w:r w:rsidRPr="00247740">
        <w:rPr>
          <w:rFonts w:asciiTheme="majorBidi" w:hAnsiTheme="majorBidi" w:cstheme="majorBidi"/>
          <w:sz w:val="24"/>
          <w:szCs w:val="24"/>
        </w:rPr>
        <w:t>Quelles est la différence entre la spectrométrie d’absorption atomique et d’émission atomique</w:t>
      </w:r>
      <w:r w:rsidR="006D4C15" w:rsidRPr="00247740">
        <w:rPr>
          <w:rFonts w:asciiTheme="majorBidi" w:hAnsiTheme="majorBidi" w:cstheme="majorBidi"/>
          <w:sz w:val="24"/>
          <w:szCs w:val="24"/>
        </w:rPr>
        <w:t xml:space="preserve"> </w:t>
      </w:r>
      <w:r w:rsidRPr="00247740">
        <w:rPr>
          <w:rFonts w:asciiTheme="majorBidi" w:hAnsiTheme="majorBidi" w:cstheme="majorBidi"/>
          <w:sz w:val="24"/>
          <w:szCs w:val="24"/>
        </w:rPr>
        <w:t xml:space="preserve"> </w:t>
      </w:r>
    </w:p>
    <w:p w:rsidR="005845B2" w:rsidRPr="00247740" w:rsidRDefault="005845B2" w:rsidP="006D4C15">
      <w:pPr>
        <w:pStyle w:val="Paragraphedeliste"/>
        <w:numPr>
          <w:ilvl w:val="0"/>
          <w:numId w:val="3"/>
        </w:numPr>
        <w:jc w:val="left"/>
        <w:rPr>
          <w:rFonts w:asciiTheme="majorBidi" w:hAnsiTheme="majorBidi" w:cstheme="majorBidi"/>
          <w:sz w:val="24"/>
          <w:szCs w:val="24"/>
        </w:rPr>
      </w:pPr>
      <w:r w:rsidRPr="00247740">
        <w:rPr>
          <w:rFonts w:asciiTheme="majorBidi" w:hAnsiTheme="majorBidi" w:cstheme="majorBidi"/>
          <w:sz w:val="24"/>
          <w:szCs w:val="24"/>
        </w:rPr>
        <w:t>Donner la différence entre la spectrométrie d’absorption dans l’UV- Visible</w:t>
      </w:r>
      <w:r w:rsidR="00606DCA" w:rsidRPr="00247740">
        <w:rPr>
          <w:rFonts w:asciiTheme="majorBidi" w:hAnsiTheme="majorBidi" w:cstheme="majorBidi"/>
          <w:sz w:val="24"/>
          <w:szCs w:val="24"/>
        </w:rPr>
        <w:t xml:space="preserve"> </w:t>
      </w:r>
      <w:proofErr w:type="spellStart"/>
      <w:r w:rsidR="00606DCA" w:rsidRPr="00247740">
        <w:rPr>
          <w:rFonts w:asciiTheme="majorBidi" w:hAnsiTheme="majorBidi" w:cstheme="majorBidi"/>
          <w:sz w:val="24"/>
          <w:szCs w:val="24"/>
        </w:rPr>
        <w:t>monofaisceau</w:t>
      </w:r>
      <w:proofErr w:type="spellEnd"/>
      <w:r w:rsidR="00606DCA" w:rsidRPr="00247740">
        <w:rPr>
          <w:rFonts w:asciiTheme="majorBidi" w:hAnsiTheme="majorBidi" w:cstheme="majorBidi"/>
          <w:sz w:val="24"/>
          <w:szCs w:val="24"/>
        </w:rPr>
        <w:t xml:space="preserve"> et</w:t>
      </w:r>
      <w:r w:rsidRPr="00247740">
        <w:rPr>
          <w:rFonts w:asciiTheme="majorBidi" w:hAnsiTheme="majorBidi" w:cstheme="majorBidi"/>
          <w:sz w:val="24"/>
          <w:szCs w:val="24"/>
        </w:rPr>
        <w:t xml:space="preserve"> </w:t>
      </w:r>
      <w:r w:rsidR="00606DCA" w:rsidRPr="00247740">
        <w:rPr>
          <w:rFonts w:asciiTheme="majorBidi" w:hAnsiTheme="majorBidi" w:cstheme="majorBidi"/>
          <w:sz w:val="24"/>
          <w:szCs w:val="24"/>
        </w:rPr>
        <w:t>double faisceau</w:t>
      </w:r>
    </w:p>
    <w:p w:rsidR="005A10AE" w:rsidRPr="00247740" w:rsidRDefault="005A10AE" w:rsidP="005A10AE">
      <w:pPr>
        <w:pStyle w:val="Paragraphedeliste"/>
        <w:numPr>
          <w:ilvl w:val="0"/>
          <w:numId w:val="3"/>
        </w:numPr>
        <w:jc w:val="left"/>
        <w:rPr>
          <w:rFonts w:asciiTheme="majorBidi" w:hAnsiTheme="majorBidi" w:cstheme="majorBidi"/>
          <w:sz w:val="24"/>
          <w:szCs w:val="24"/>
        </w:rPr>
      </w:pPr>
      <w:r w:rsidRPr="005A10AE">
        <w:rPr>
          <w:rFonts w:asciiTheme="majorBidi" w:hAnsiTheme="majorBidi" w:cstheme="majorBidi"/>
          <w:sz w:val="24"/>
          <w:szCs w:val="24"/>
        </w:rPr>
        <w:t>Expliquer le principe de la photométrie de flamme</w:t>
      </w:r>
    </w:p>
    <w:p w:rsidR="005A10AE" w:rsidRPr="005A10AE" w:rsidRDefault="005A10AE" w:rsidP="005A10AE">
      <w:pPr>
        <w:pStyle w:val="Paragraphedeliste"/>
        <w:numPr>
          <w:ilvl w:val="0"/>
          <w:numId w:val="3"/>
        </w:numPr>
        <w:jc w:val="left"/>
        <w:rPr>
          <w:rFonts w:asciiTheme="majorBidi" w:hAnsiTheme="majorBidi" w:cstheme="majorBidi"/>
          <w:sz w:val="24"/>
          <w:szCs w:val="24"/>
        </w:rPr>
      </w:pPr>
      <w:r w:rsidRPr="00247740">
        <w:rPr>
          <w:rFonts w:asciiTheme="majorBidi" w:hAnsiTheme="majorBidi" w:cstheme="majorBidi"/>
          <w:sz w:val="24"/>
          <w:szCs w:val="24"/>
        </w:rPr>
        <w:t xml:space="preserve">Donner les définitions suivantes : potentiel hydrique, </w:t>
      </w:r>
      <w:r w:rsidRPr="005A10AE">
        <w:rPr>
          <w:rFonts w:asciiTheme="majorBidi" w:hAnsiTheme="majorBidi" w:cstheme="majorBidi"/>
          <w:sz w:val="24"/>
          <w:szCs w:val="24"/>
        </w:rPr>
        <w:t xml:space="preserve">atomisation, antigène, La </w:t>
      </w:r>
      <w:proofErr w:type="spellStart"/>
      <w:r w:rsidRPr="005A10AE">
        <w:rPr>
          <w:rFonts w:asciiTheme="majorBidi" w:hAnsiTheme="majorBidi" w:cstheme="majorBidi"/>
          <w:sz w:val="24"/>
          <w:szCs w:val="24"/>
        </w:rPr>
        <w:t>potentiométrie</w:t>
      </w:r>
      <w:proofErr w:type="spellEnd"/>
      <w:r w:rsidRPr="005A10AE">
        <w:rPr>
          <w:rFonts w:asciiTheme="majorBidi" w:hAnsiTheme="majorBidi" w:cstheme="majorBidi"/>
          <w:sz w:val="24"/>
          <w:szCs w:val="24"/>
        </w:rPr>
        <w:t xml:space="preserve">, </w:t>
      </w:r>
    </w:p>
    <w:p w:rsidR="005845B2" w:rsidRPr="00247740" w:rsidRDefault="00606DCA" w:rsidP="006D4C15">
      <w:pPr>
        <w:pStyle w:val="Paragraphedeliste"/>
        <w:numPr>
          <w:ilvl w:val="0"/>
          <w:numId w:val="3"/>
        </w:numPr>
        <w:jc w:val="left"/>
        <w:rPr>
          <w:rFonts w:asciiTheme="majorBidi" w:hAnsiTheme="majorBidi" w:cstheme="majorBidi"/>
          <w:sz w:val="24"/>
          <w:szCs w:val="24"/>
        </w:rPr>
      </w:pPr>
      <w:r w:rsidRPr="00247740">
        <w:rPr>
          <w:rFonts w:asciiTheme="majorBidi" w:hAnsiTheme="majorBidi" w:cstheme="majorBidi"/>
          <w:sz w:val="24"/>
          <w:szCs w:val="24"/>
        </w:rPr>
        <w:t>Citer les principales méthodes du test ELISA, expliquer une méthode</w:t>
      </w:r>
      <w:r w:rsidR="006D4C15" w:rsidRPr="00247740">
        <w:rPr>
          <w:rFonts w:asciiTheme="majorBidi" w:hAnsiTheme="majorBidi" w:cstheme="majorBidi"/>
          <w:sz w:val="24"/>
          <w:szCs w:val="24"/>
        </w:rPr>
        <w:t>.</w:t>
      </w:r>
    </w:p>
    <w:p w:rsidR="005845B2" w:rsidRPr="00247740" w:rsidRDefault="005845B2" w:rsidP="006D4C15">
      <w:pPr>
        <w:pStyle w:val="Paragraphedeliste"/>
        <w:jc w:val="left"/>
        <w:rPr>
          <w:rFonts w:asciiTheme="majorBidi" w:hAnsiTheme="majorBidi" w:cstheme="majorBidi"/>
          <w:sz w:val="24"/>
          <w:szCs w:val="24"/>
        </w:rPr>
      </w:pPr>
    </w:p>
    <w:p w:rsidR="006D4C15" w:rsidRDefault="006D4C15" w:rsidP="006D4C15">
      <w:pPr>
        <w:rPr>
          <w:rFonts w:asciiTheme="majorBidi" w:hAnsiTheme="majorBidi" w:cstheme="majorBidi"/>
          <w:sz w:val="24"/>
          <w:szCs w:val="24"/>
        </w:rPr>
      </w:pPr>
    </w:p>
    <w:p w:rsidR="006D4C15" w:rsidRDefault="006D4C15" w:rsidP="005845B2"/>
    <w:p w:rsidR="006D4C15" w:rsidRDefault="006D4C15" w:rsidP="005845B2"/>
    <w:p w:rsidR="006D4C15" w:rsidRDefault="006D4C15" w:rsidP="005845B2"/>
    <w:p w:rsidR="006D4C15" w:rsidRDefault="006D4C15" w:rsidP="005845B2"/>
    <w:p w:rsidR="006D4C15" w:rsidRDefault="006D4C15" w:rsidP="005845B2"/>
    <w:p w:rsidR="006D4C15" w:rsidRDefault="006D4C15" w:rsidP="005845B2"/>
    <w:p w:rsidR="006D4C15" w:rsidRDefault="006D4C15" w:rsidP="005845B2"/>
    <w:p w:rsidR="006D4C15" w:rsidRDefault="006D4C15" w:rsidP="005845B2"/>
    <w:p w:rsidR="006D4C15" w:rsidRDefault="006D4C15" w:rsidP="005845B2"/>
    <w:p w:rsidR="005845B2" w:rsidRDefault="005845B2" w:rsidP="005845B2"/>
    <w:p w:rsidR="005845B2" w:rsidRDefault="005845B2" w:rsidP="005845B2"/>
    <w:p w:rsidR="005845B2" w:rsidRDefault="005845B2" w:rsidP="005845B2"/>
    <w:p w:rsidR="005845B2" w:rsidRDefault="005845B2" w:rsidP="005845B2"/>
    <w:p w:rsidR="005845B2" w:rsidRDefault="005845B2" w:rsidP="005845B2"/>
    <w:p w:rsidR="005845B2" w:rsidRDefault="005845B2" w:rsidP="005845B2"/>
    <w:p w:rsidR="005845B2" w:rsidRDefault="005A10AE" w:rsidP="005845B2">
      <w:pPr>
        <w:jc w:val="left"/>
        <w:rPr>
          <w:rFonts w:asciiTheme="majorBidi" w:hAnsiTheme="majorBidi" w:cstheme="majorBidi"/>
          <w:b/>
          <w:bCs/>
          <w:sz w:val="24"/>
          <w:szCs w:val="24"/>
        </w:rPr>
      </w:pPr>
      <w:r>
        <w:rPr>
          <w:rFonts w:asciiTheme="majorBidi" w:hAnsiTheme="majorBidi" w:cstheme="majorBidi"/>
          <w:b/>
          <w:bCs/>
          <w:sz w:val="24"/>
          <w:szCs w:val="24"/>
        </w:rPr>
        <w:lastRenderedPageBreak/>
        <w:t xml:space="preserve">1. </w:t>
      </w:r>
      <w:r w:rsidR="005845B2">
        <w:rPr>
          <w:rFonts w:asciiTheme="majorBidi" w:hAnsiTheme="majorBidi" w:cstheme="majorBidi"/>
          <w:b/>
          <w:bCs/>
          <w:sz w:val="24"/>
          <w:szCs w:val="24"/>
        </w:rPr>
        <w:t xml:space="preserve">Quelles est la différence entre la spectrométrie d’absorption atomique et d’émission atomique </w:t>
      </w:r>
    </w:p>
    <w:p w:rsidR="005845B2" w:rsidRPr="005A10AE" w:rsidRDefault="005845B2" w:rsidP="005845B2">
      <w:pPr>
        <w:numPr>
          <w:ilvl w:val="0"/>
          <w:numId w:val="1"/>
        </w:numPr>
        <w:rPr>
          <w:sz w:val="24"/>
          <w:szCs w:val="24"/>
        </w:rPr>
      </w:pPr>
      <w:r w:rsidRPr="005A10AE">
        <w:rPr>
          <w:sz w:val="24"/>
          <w:szCs w:val="24"/>
        </w:rPr>
        <w:t>En absorption atomique, la concentration est déduite de la mesure de l’absorption de la lumière par les atomes de l’élément restés à l’état fondamental lorsqu’ils sont éclairés par une source lumineuse convenable.</w:t>
      </w:r>
    </w:p>
    <w:p w:rsidR="005845B2" w:rsidRPr="005A10AE" w:rsidRDefault="005845B2" w:rsidP="005845B2">
      <w:pPr>
        <w:numPr>
          <w:ilvl w:val="0"/>
          <w:numId w:val="1"/>
        </w:numPr>
        <w:rPr>
          <w:sz w:val="24"/>
          <w:szCs w:val="24"/>
        </w:rPr>
      </w:pPr>
      <w:r w:rsidRPr="005A10AE">
        <w:rPr>
          <w:sz w:val="24"/>
          <w:szCs w:val="24"/>
        </w:rPr>
        <w:t>En émission de flamme, au contraire, on mesure l’intensité des radiations émises par la fraction des atomes passée à l’état excité par simple effet thermique.</w:t>
      </w:r>
    </w:p>
    <w:p w:rsidR="005845B2" w:rsidRDefault="005845B2" w:rsidP="005845B2"/>
    <w:p w:rsidR="00606DCA" w:rsidRDefault="005A10AE" w:rsidP="005A10AE">
      <w:pPr>
        <w:rPr>
          <w:rFonts w:asciiTheme="majorBidi" w:hAnsiTheme="majorBidi" w:cstheme="majorBidi"/>
          <w:b/>
          <w:bCs/>
          <w:sz w:val="24"/>
          <w:szCs w:val="24"/>
        </w:rPr>
      </w:pPr>
      <w:proofErr w:type="gramStart"/>
      <w:r>
        <w:rPr>
          <w:rFonts w:asciiTheme="majorBidi" w:hAnsiTheme="majorBidi" w:cstheme="majorBidi"/>
          <w:b/>
          <w:bCs/>
          <w:sz w:val="24"/>
          <w:szCs w:val="24"/>
        </w:rPr>
        <w:t>2.</w:t>
      </w:r>
      <w:r w:rsidR="00606DCA">
        <w:rPr>
          <w:rFonts w:asciiTheme="majorBidi" w:hAnsiTheme="majorBidi" w:cstheme="majorBidi"/>
          <w:b/>
          <w:bCs/>
          <w:sz w:val="24"/>
          <w:szCs w:val="24"/>
        </w:rPr>
        <w:t>Donner</w:t>
      </w:r>
      <w:proofErr w:type="gramEnd"/>
      <w:r w:rsidR="00606DCA">
        <w:rPr>
          <w:rFonts w:asciiTheme="majorBidi" w:hAnsiTheme="majorBidi" w:cstheme="majorBidi"/>
          <w:b/>
          <w:bCs/>
          <w:sz w:val="24"/>
          <w:szCs w:val="24"/>
        </w:rPr>
        <w:t xml:space="preserve"> la différence entre la spectrométrie d’absorption dans l’UV- Visible</w:t>
      </w:r>
      <w:r>
        <w:rPr>
          <w:rFonts w:asciiTheme="majorBidi" w:hAnsiTheme="majorBidi" w:cstheme="majorBidi"/>
          <w:b/>
          <w:bCs/>
          <w:sz w:val="24"/>
          <w:szCs w:val="24"/>
        </w:rPr>
        <w:t xml:space="preserve"> </w:t>
      </w:r>
      <w:proofErr w:type="spellStart"/>
      <w:r w:rsidR="00606DCA">
        <w:rPr>
          <w:rFonts w:asciiTheme="majorBidi" w:hAnsiTheme="majorBidi" w:cstheme="majorBidi"/>
          <w:b/>
          <w:bCs/>
          <w:sz w:val="24"/>
          <w:szCs w:val="24"/>
        </w:rPr>
        <w:t>monofaisceau</w:t>
      </w:r>
      <w:proofErr w:type="spellEnd"/>
      <w:r w:rsidR="00606DCA">
        <w:rPr>
          <w:rFonts w:asciiTheme="majorBidi" w:hAnsiTheme="majorBidi" w:cstheme="majorBidi"/>
          <w:b/>
          <w:bCs/>
          <w:sz w:val="24"/>
          <w:szCs w:val="24"/>
        </w:rPr>
        <w:t xml:space="preserve"> et double faisceau</w:t>
      </w:r>
    </w:p>
    <w:p w:rsidR="00606DCA" w:rsidRPr="005A10AE" w:rsidRDefault="00606DCA" w:rsidP="005A10AE">
      <w:pPr>
        <w:numPr>
          <w:ilvl w:val="0"/>
          <w:numId w:val="1"/>
        </w:numPr>
        <w:rPr>
          <w:sz w:val="24"/>
          <w:szCs w:val="24"/>
        </w:rPr>
      </w:pPr>
      <w:r w:rsidRPr="005A10AE">
        <w:rPr>
          <w:b/>
          <w:bCs/>
          <w:sz w:val="24"/>
          <w:szCs w:val="24"/>
        </w:rPr>
        <w:t xml:space="preserve">Les spectrophotomètres à </w:t>
      </w:r>
      <w:proofErr w:type="spellStart"/>
      <w:r w:rsidRPr="005A10AE">
        <w:rPr>
          <w:b/>
          <w:bCs/>
          <w:sz w:val="24"/>
          <w:szCs w:val="24"/>
        </w:rPr>
        <w:t>monofaisceau</w:t>
      </w:r>
      <w:proofErr w:type="spellEnd"/>
      <w:r w:rsidR="005A10AE">
        <w:rPr>
          <w:sz w:val="24"/>
          <w:szCs w:val="24"/>
        </w:rPr>
        <w:t xml:space="preserve"> : </w:t>
      </w:r>
      <w:r w:rsidRPr="005A10AE">
        <w:rPr>
          <w:sz w:val="24"/>
          <w:szCs w:val="24"/>
        </w:rPr>
        <w:t>Dans ce cas il est important de faire le blanc, c’est-à-dire de soustraire les deux premières absorbances qui ne sont pas dues à l’espèce chimique étudiée.</w:t>
      </w:r>
    </w:p>
    <w:p w:rsidR="00606DCA" w:rsidRPr="005A10AE" w:rsidRDefault="00606DCA" w:rsidP="005A10AE">
      <w:pPr>
        <w:numPr>
          <w:ilvl w:val="0"/>
          <w:numId w:val="1"/>
        </w:numPr>
        <w:rPr>
          <w:sz w:val="24"/>
          <w:szCs w:val="24"/>
        </w:rPr>
      </w:pPr>
      <w:r w:rsidRPr="005A10AE">
        <w:rPr>
          <w:sz w:val="24"/>
          <w:szCs w:val="24"/>
        </w:rPr>
        <w:t>Les spectrophotomètres à double faisceau dont lesquels un faisceau traverse le compartiment échantillon et un autre le compartiment référence. Dans ce cas, il n’est pas nécessaire de faire le blanc car la soustraction est faite automatiquement par le logiciel de calcul.</w:t>
      </w:r>
    </w:p>
    <w:p w:rsidR="005A10AE" w:rsidRDefault="005A10AE" w:rsidP="005A10AE">
      <w:pPr>
        <w:rPr>
          <w:rFonts w:asciiTheme="majorBidi" w:hAnsiTheme="majorBidi" w:cstheme="majorBidi"/>
          <w:b/>
          <w:bCs/>
          <w:sz w:val="24"/>
          <w:szCs w:val="24"/>
        </w:rPr>
      </w:pPr>
    </w:p>
    <w:p w:rsidR="005A10AE" w:rsidRPr="005A10AE" w:rsidRDefault="005A10AE" w:rsidP="005A10AE">
      <w:pPr>
        <w:rPr>
          <w:rFonts w:asciiTheme="majorBidi" w:hAnsiTheme="majorBidi" w:cstheme="majorBidi"/>
          <w:b/>
          <w:bCs/>
          <w:sz w:val="24"/>
          <w:szCs w:val="24"/>
        </w:rPr>
      </w:pPr>
      <w:proofErr w:type="gramStart"/>
      <w:r>
        <w:rPr>
          <w:rFonts w:asciiTheme="majorBidi" w:hAnsiTheme="majorBidi" w:cstheme="majorBidi"/>
          <w:b/>
          <w:bCs/>
          <w:sz w:val="24"/>
          <w:szCs w:val="24"/>
        </w:rPr>
        <w:t>3.</w:t>
      </w:r>
      <w:r w:rsidRPr="005A10AE">
        <w:rPr>
          <w:rFonts w:asciiTheme="majorBidi" w:hAnsiTheme="majorBidi" w:cstheme="majorBidi"/>
          <w:b/>
          <w:bCs/>
          <w:sz w:val="24"/>
          <w:szCs w:val="24"/>
        </w:rPr>
        <w:t>Expliquer</w:t>
      </w:r>
      <w:proofErr w:type="gramEnd"/>
      <w:r w:rsidRPr="005A10AE">
        <w:rPr>
          <w:rFonts w:asciiTheme="majorBidi" w:hAnsiTheme="majorBidi" w:cstheme="majorBidi"/>
          <w:b/>
          <w:bCs/>
          <w:sz w:val="24"/>
          <w:szCs w:val="24"/>
        </w:rPr>
        <w:t xml:space="preserve"> le principe de </w:t>
      </w:r>
      <w:r>
        <w:rPr>
          <w:rFonts w:asciiTheme="majorBidi" w:hAnsiTheme="majorBidi" w:cstheme="majorBidi"/>
          <w:b/>
          <w:bCs/>
          <w:sz w:val="24"/>
          <w:szCs w:val="24"/>
        </w:rPr>
        <w:t>l</w:t>
      </w:r>
      <w:r w:rsidRPr="005A10AE">
        <w:rPr>
          <w:rFonts w:asciiTheme="majorBidi" w:hAnsiTheme="majorBidi" w:cstheme="majorBidi"/>
          <w:b/>
          <w:bCs/>
          <w:sz w:val="24"/>
          <w:szCs w:val="24"/>
        </w:rPr>
        <w:t>a photométrie de flamme</w:t>
      </w:r>
    </w:p>
    <w:p w:rsidR="005A10AE" w:rsidRPr="005A10AE" w:rsidRDefault="005A10AE" w:rsidP="005A10AE">
      <w:pPr>
        <w:numPr>
          <w:ilvl w:val="0"/>
          <w:numId w:val="1"/>
        </w:numPr>
        <w:rPr>
          <w:sz w:val="24"/>
          <w:szCs w:val="24"/>
        </w:rPr>
      </w:pPr>
      <w:r w:rsidRPr="005A10AE">
        <w:rPr>
          <w:sz w:val="24"/>
          <w:szCs w:val="24"/>
        </w:rPr>
        <w:t>La photométrie de flamme est essentiellement utilisée pour l’analyse des métaux alcalins (cinq ou six éléments seulement), en particulier dans les tissus et fluides d’origine biologique.</w:t>
      </w:r>
    </w:p>
    <w:p w:rsidR="005A10AE" w:rsidRDefault="005A10AE" w:rsidP="005A10AE">
      <w:pPr>
        <w:numPr>
          <w:ilvl w:val="0"/>
          <w:numId w:val="1"/>
        </w:numPr>
        <w:rPr>
          <w:sz w:val="24"/>
          <w:szCs w:val="24"/>
        </w:rPr>
      </w:pPr>
      <w:r w:rsidRPr="005A10AE">
        <w:rPr>
          <w:sz w:val="24"/>
          <w:szCs w:val="24"/>
        </w:rPr>
        <w:t xml:space="preserve">Dans un appareil de photométrie de flamme, les radiations émises sont séparées au moyen d’un filtre optique (généralement un filtre interférentiel), et le </w:t>
      </w:r>
      <w:proofErr w:type="spellStart"/>
      <w:r w:rsidRPr="005A10AE">
        <w:rPr>
          <w:sz w:val="24"/>
          <w:szCs w:val="24"/>
        </w:rPr>
        <w:t>photodétecteur</w:t>
      </w:r>
      <w:proofErr w:type="spellEnd"/>
      <w:r w:rsidRPr="005A10AE">
        <w:rPr>
          <w:sz w:val="24"/>
          <w:szCs w:val="24"/>
        </w:rPr>
        <w:t xml:space="preserve"> permet d’obtenir des signaux électriques.</w:t>
      </w:r>
    </w:p>
    <w:p w:rsidR="005A10AE" w:rsidRPr="005A10AE" w:rsidRDefault="005A10AE" w:rsidP="005A10AE">
      <w:pPr>
        <w:ind w:left="720"/>
        <w:rPr>
          <w:sz w:val="24"/>
          <w:szCs w:val="24"/>
        </w:rPr>
      </w:pPr>
    </w:p>
    <w:p w:rsidR="00247740" w:rsidRPr="005A10AE" w:rsidRDefault="005A10AE" w:rsidP="005A10AE">
      <w:pPr>
        <w:numPr>
          <w:ilvl w:val="0"/>
          <w:numId w:val="1"/>
        </w:numPr>
        <w:rPr>
          <w:b/>
          <w:bCs/>
          <w:sz w:val="24"/>
          <w:szCs w:val="24"/>
        </w:rPr>
      </w:pPr>
      <w:r w:rsidRPr="005A10AE">
        <w:rPr>
          <w:b/>
          <w:bCs/>
          <w:sz w:val="24"/>
          <w:szCs w:val="24"/>
        </w:rPr>
        <w:t xml:space="preserve">Définitions </w:t>
      </w:r>
    </w:p>
    <w:p w:rsidR="00247740" w:rsidRPr="005A10AE" w:rsidRDefault="00247740" w:rsidP="005A10AE">
      <w:pPr>
        <w:numPr>
          <w:ilvl w:val="0"/>
          <w:numId w:val="1"/>
        </w:numPr>
        <w:rPr>
          <w:b/>
          <w:bCs/>
          <w:sz w:val="24"/>
          <w:szCs w:val="24"/>
        </w:rPr>
      </w:pPr>
      <w:r w:rsidRPr="005A10AE">
        <w:rPr>
          <w:b/>
          <w:bCs/>
          <w:sz w:val="24"/>
          <w:szCs w:val="24"/>
        </w:rPr>
        <w:t xml:space="preserve">Potentiel hydrique </w:t>
      </w:r>
    </w:p>
    <w:p w:rsidR="00247740" w:rsidRPr="005A10AE" w:rsidRDefault="00247740" w:rsidP="005A10AE">
      <w:pPr>
        <w:numPr>
          <w:ilvl w:val="0"/>
          <w:numId w:val="1"/>
        </w:numPr>
        <w:rPr>
          <w:sz w:val="24"/>
          <w:szCs w:val="24"/>
        </w:rPr>
      </w:pPr>
      <w:r w:rsidRPr="005A10AE">
        <w:rPr>
          <w:sz w:val="24"/>
          <w:szCs w:val="24"/>
        </w:rPr>
        <w:t xml:space="preserve">Potentiel hydrique est égal, en valeur absolu, à l’énergie qu’il faut dépenser  pour faire passer 1g d’eau de l’état lié à l’état libre. Il est toujours négatif et exprimé en unité de pression. Le potentiel hydrique Ψ est pF= log| Ψ|. Le potentiel hydrique, défini comme étant la somme de deux quantités facilement mesurables : la pression </w:t>
      </w:r>
      <w:r w:rsidRPr="005A10AE">
        <w:rPr>
          <w:sz w:val="24"/>
          <w:szCs w:val="24"/>
        </w:rPr>
        <w:lastRenderedPageBreak/>
        <w:t>hydrostatique et la pression osmotique. L'eau se déplace toujours d'une région de potentiel hydrique élevé vers une région de potentiel hydrique faible.</w:t>
      </w:r>
    </w:p>
    <w:p w:rsidR="00247740" w:rsidRPr="005A10AE" w:rsidRDefault="00131DDB" w:rsidP="005A10AE">
      <w:pPr>
        <w:numPr>
          <w:ilvl w:val="0"/>
          <w:numId w:val="1"/>
        </w:numPr>
        <w:rPr>
          <w:sz w:val="24"/>
          <w:szCs w:val="24"/>
        </w:rPr>
      </w:pPr>
      <w:r w:rsidRPr="00131DDB">
        <w:rPr>
          <w:b/>
          <w:bCs/>
          <w:sz w:val="24"/>
          <w:szCs w:val="24"/>
        </w:rPr>
        <w:t>Atomisation</w:t>
      </w:r>
      <w:r>
        <w:rPr>
          <w:sz w:val="24"/>
          <w:szCs w:val="24"/>
        </w:rPr>
        <w:t> : l’</w:t>
      </w:r>
      <w:r w:rsidRPr="00131DDB">
        <w:rPr>
          <w:sz w:val="24"/>
          <w:szCs w:val="24"/>
        </w:rPr>
        <w:t>atomisation</w:t>
      </w:r>
      <w:r w:rsidRPr="005A10AE">
        <w:rPr>
          <w:sz w:val="24"/>
          <w:szCs w:val="24"/>
        </w:rPr>
        <w:t xml:space="preserve"> </w:t>
      </w:r>
      <w:r w:rsidR="00247740" w:rsidRPr="005A10AE">
        <w:rPr>
          <w:sz w:val="24"/>
          <w:szCs w:val="24"/>
        </w:rPr>
        <w:t>se fait par nébulisation dans une flamme: le nébuliseur réduit le liquide d’analyse en un fin brouillard de gouttelettes.</w:t>
      </w:r>
    </w:p>
    <w:p w:rsidR="00247740" w:rsidRPr="005A10AE" w:rsidRDefault="00131DDB" w:rsidP="005A10AE">
      <w:pPr>
        <w:numPr>
          <w:ilvl w:val="0"/>
          <w:numId w:val="1"/>
        </w:numPr>
        <w:rPr>
          <w:sz w:val="24"/>
          <w:szCs w:val="24"/>
        </w:rPr>
      </w:pPr>
      <w:r w:rsidRPr="00131DDB">
        <w:rPr>
          <w:b/>
          <w:bCs/>
          <w:sz w:val="24"/>
          <w:szCs w:val="24"/>
        </w:rPr>
        <w:t>Antigène</w:t>
      </w:r>
      <w:r w:rsidRPr="005A10AE">
        <w:rPr>
          <w:sz w:val="24"/>
          <w:szCs w:val="24"/>
        </w:rPr>
        <w:t> </w:t>
      </w:r>
      <w:r w:rsidR="00247740" w:rsidRPr="005A10AE">
        <w:rPr>
          <w:sz w:val="24"/>
          <w:szCs w:val="24"/>
        </w:rPr>
        <w:t>: est une substance spécifique à un agent pathogène (bactérie, virus). Il est reconnu comme substance étrangère une fois introduit dans l’organisme. Il induit alors la fabrication de protéines particulières du sang, les anticorps, dont la structure sera complémentaire de celle de l’antigène bactérien ou viral.</w:t>
      </w:r>
    </w:p>
    <w:p w:rsidR="00000000" w:rsidRPr="005A10AE" w:rsidRDefault="00EF526C" w:rsidP="005A10AE">
      <w:pPr>
        <w:numPr>
          <w:ilvl w:val="0"/>
          <w:numId w:val="1"/>
        </w:numPr>
        <w:rPr>
          <w:sz w:val="24"/>
          <w:szCs w:val="24"/>
        </w:rPr>
      </w:pPr>
      <w:r w:rsidRPr="00131DDB">
        <w:rPr>
          <w:b/>
          <w:bCs/>
          <w:sz w:val="24"/>
          <w:szCs w:val="24"/>
        </w:rPr>
        <w:t xml:space="preserve">La </w:t>
      </w:r>
      <w:proofErr w:type="spellStart"/>
      <w:r w:rsidRPr="00131DDB">
        <w:rPr>
          <w:b/>
          <w:bCs/>
          <w:sz w:val="24"/>
          <w:szCs w:val="24"/>
        </w:rPr>
        <w:t>potentiométrie</w:t>
      </w:r>
      <w:proofErr w:type="spellEnd"/>
      <w:r w:rsidRPr="005A10AE">
        <w:rPr>
          <w:sz w:val="24"/>
          <w:szCs w:val="24"/>
        </w:rPr>
        <w:t xml:space="preserve"> est une méthode qui mesure la différence de potentiel entre une électrode plongeant dans la solution à analyser et une électrode de référence ayant un potentiel fixe et connu (ce qui constitue une demi-pile é</w:t>
      </w:r>
      <w:r w:rsidRPr="005A10AE">
        <w:rPr>
          <w:sz w:val="24"/>
          <w:szCs w:val="24"/>
        </w:rPr>
        <w:t xml:space="preserve">lectrochimique). Le potentiel de l'électrode de mesure est relié à la concentration de l'espèce en solution </w:t>
      </w:r>
    </w:p>
    <w:p w:rsidR="005845B2" w:rsidRDefault="005845B2" w:rsidP="005A10AE">
      <w:pPr>
        <w:ind w:left="720"/>
        <w:rPr>
          <w:sz w:val="24"/>
          <w:szCs w:val="24"/>
        </w:rPr>
      </w:pPr>
    </w:p>
    <w:p w:rsidR="005A10AE" w:rsidRPr="005A10AE" w:rsidRDefault="005A10AE" w:rsidP="005A10AE">
      <w:pPr>
        <w:rPr>
          <w:rFonts w:asciiTheme="majorBidi" w:hAnsiTheme="majorBidi" w:cstheme="majorBidi"/>
          <w:b/>
          <w:bCs/>
          <w:sz w:val="24"/>
          <w:szCs w:val="24"/>
        </w:rPr>
      </w:pPr>
      <w:proofErr w:type="gramStart"/>
      <w:r>
        <w:rPr>
          <w:rFonts w:asciiTheme="majorBidi" w:hAnsiTheme="majorBidi" w:cstheme="majorBidi"/>
          <w:b/>
          <w:bCs/>
          <w:sz w:val="24"/>
          <w:szCs w:val="24"/>
        </w:rPr>
        <w:t>4.</w:t>
      </w:r>
      <w:r w:rsidRPr="005A10AE">
        <w:rPr>
          <w:rFonts w:asciiTheme="majorBidi" w:hAnsiTheme="majorBidi" w:cstheme="majorBidi"/>
          <w:b/>
          <w:bCs/>
          <w:sz w:val="24"/>
          <w:szCs w:val="24"/>
        </w:rPr>
        <w:t>Les</w:t>
      </w:r>
      <w:proofErr w:type="gramEnd"/>
      <w:r w:rsidRPr="005A10AE">
        <w:rPr>
          <w:rFonts w:asciiTheme="majorBidi" w:hAnsiTheme="majorBidi" w:cstheme="majorBidi"/>
          <w:b/>
          <w:bCs/>
          <w:sz w:val="24"/>
          <w:szCs w:val="24"/>
        </w:rPr>
        <w:t xml:space="preserve"> principales méthodes du test ELISA sont :</w:t>
      </w:r>
    </w:p>
    <w:p w:rsidR="005A10AE" w:rsidRPr="005A10AE" w:rsidRDefault="005A10AE" w:rsidP="005A10AE">
      <w:pPr>
        <w:numPr>
          <w:ilvl w:val="0"/>
          <w:numId w:val="1"/>
        </w:numPr>
        <w:rPr>
          <w:sz w:val="24"/>
          <w:szCs w:val="24"/>
        </w:rPr>
      </w:pPr>
      <w:r w:rsidRPr="005A10AE">
        <w:rPr>
          <w:sz w:val="24"/>
          <w:szCs w:val="24"/>
        </w:rPr>
        <w:t>Directe</w:t>
      </w:r>
    </w:p>
    <w:p w:rsidR="005A10AE" w:rsidRPr="005A10AE" w:rsidRDefault="005A10AE" w:rsidP="005A10AE">
      <w:pPr>
        <w:numPr>
          <w:ilvl w:val="0"/>
          <w:numId w:val="1"/>
        </w:numPr>
        <w:rPr>
          <w:sz w:val="24"/>
          <w:szCs w:val="24"/>
        </w:rPr>
      </w:pPr>
      <w:r w:rsidRPr="005A10AE">
        <w:rPr>
          <w:sz w:val="24"/>
          <w:szCs w:val="24"/>
        </w:rPr>
        <w:t xml:space="preserve">Indirecte </w:t>
      </w:r>
    </w:p>
    <w:p w:rsidR="005A10AE" w:rsidRPr="005A10AE" w:rsidRDefault="005A10AE" w:rsidP="005A10AE">
      <w:pPr>
        <w:numPr>
          <w:ilvl w:val="0"/>
          <w:numId w:val="1"/>
        </w:numPr>
        <w:rPr>
          <w:sz w:val="24"/>
          <w:szCs w:val="24"/>
        </w:rPr>
      </w:pPr>
      <w:r w:rsidRPr="005A10AE">
        <w:rPr>
          <w:sz w:val="24"/>
          <w:szCs w:val="24"/>
        </w:rPr>
        <w:t>Sandwich</w:t>
      </w:r>
    </w:p>
    <w:p w:rsidR="005A10AE" w:rsidRPr="005A10AE" w:rsidRDefault="005A10AE" w:rsidP="005A10AE">
      <w:pPr>
        <w:numPr>
          <w:ilvl w:val="0"/>
          <w:numId w:val="1"/>
        </w:numPr>
        <w:rPr>
          <w:sz w:val="24"/>
          <w:szCs w:val="24"/>
        </w:rPr>
      </w:pPr>
      <w:r w:rsidRPr="005A10AE">
        <w:rPr>
          <w:sz w:val="24"/>
          <w:szCs w:val="24"/>
        </w:rPr>
        <w:t>Compétitive</w:t>
      </w:r>
    </w:p>
    <w:p w:rsidR="00000000" w:rsidRDefault="00131DDB" w:rsidP="00131DDB">
      <w:pPr>
        <w:numPr>
          <w:ilvl w:val="0"/>
          <w:numId w:val="1"/>
        </w:numPr>
        <w:rPr>
          <w:sz w:val="24"/>
          <w:szCs w:val="24"/>
        </w:rPr>
      </w:pPr>
      <w:r>
        <w:rPr>
          <w:b/>
          <w:bCs/>
          <w:sz w:val="24"/>
          <w:szCs w:val="24"/>
        </w:rPr>
        <w:t>Pour le test direct</w:t>
      </w:r>
      <w:r w:rsidRPr="00131DDB">
        <w:rPr>
          <w:b/>
          <w:bCs/>
          <w:sz w:val="24"/>
          <w:szCs w:val="24"/>
        </w:rPr>
        <w:t>,</w:t>
      </w:r>
      <w:r>
        <w:rPr>
          <w:sz w:val="24"/>
          <w:szCs w:val="24"/>
        </w:rPr>
        <w:t xml:space="preserve"> l’échantillon protéique ou l’</w:t>
      </w:r>
      <w:r w:rsidR="00EF526C" w:rsidRPr="00131DDB">
        <w:rPr>
          <w:sz w:val="24"/>
          <w:szCs w:val="24"/>
        </w:rPr>
        <w:t>antigène est ajouté dans les puits ensuite les anticorps conjugués à une enzyme reconnu spécifiquement l’antigène, l’ajout du substrat chromogène qui est dans un premier temps incolore permet de déclenc</w:t>
      </w:r>
      <w:r w:rsidR="00EF526C" w:rsidRPr="00131DDB">
        <w:rPr>
          <w:sz w:val="24"/>
          <w:szCs w:val="24"/>
        </w:rPr>
        <w:t xml:space="preserve">her la réaction enzymatique colorimétrique et obtenir un produit coloré. </w:t>
      </w:r>
    </w:p>
    <w:p w:rsidR="00000000" w:rsidRDefault="00EF526C" w:rsidP="00131DDB">
      <w:pPr>
        <w:numPr>
          <w:ilvl w:val="0"/>
          <w:numId w:val="1"/>
        </w:numPr>
        <w:rPr>
          <w:sz w:val="24"/>
          <w:szCs w:val="24"/>
        </w:rPr>
      </w:pPr>
      <w:r w:rsidRPr="00131DDB">
        <w:rPr>
          <w:b/>
          <w:bCs/>
          <w:sz w:val="24"/>
          <w:szCs w:val="24"/>
        </w:rPr>
        <w:t xml:space="preserve">Indirect : </w:t>
      </w:r>
      <w:r w:rsidRPr="00131DDB">
        <w:rPr>
          <w:sz w:val="24"/>
          <w:szCs w:val="24"/>
        </w:rPr>
        <w:t>L’ELISA indirect est utilisé lors de la recherche d’</w:t>
      </w:r>
      <w:r w:rsidRPr="00131DDB">
        <w:rPr>
          <w:b/>
          <w:bCs/>
          <w:sz w:val="24"/>
          <w:szCs w:val="24"/>
        </w:rPr>
        <w:t>anticorps</w:t>
      </w:r>
      <w:r w:rsidRPr="00131DDB">
        <w:rPr>
          <w:sz w:val="24"/>
          <w:szCs w:val="24"/>
        </w:rPr>
        <w:t xml:space="preserve"> particuliers. Celui-ci peut être réalisé à visée </w:t>
      </w:r>
      <w:r w:rsidRPr="00131DDB">
        <w:rPr>
          <w:sz w:val="24"/>
          <w:szCs w:val="24"/>
        </w:rPr>
        <w:t>quantitative (pour le dosage de protéines variées) ou qualitative (indique la présence ou l’absence d’un antigène dans l’échantillon)</w:t>
      </w:r>
    </w:p>
    <w:p w:rsidR="00000000" w:rsidRPr="00131DDB" w:rsidRDefault="00EF526C" w:rsidP="00131DDB">
      <w:pPr>
        <w:numPr>
          <w:ilvl w:val="0"/>
          <w:numId w:val="1"/>
        </w:numPr>
        <w:rPr>
          <w:sz w:val="24"/>
          <w:szCs w:val="24"/>
        </w:rPr>
      </w:pPr>
      <w:r w:rsidRPr="00131DDB">
        <w:rPr>
          <w:b/>
          <w:bCs/>
          <w:sz w:val="24"/>
          <w:szCs w:val="24"/>
        </w:rPr>
        <w:t xml:space="preserve">Sandwich : </w:t>
      </w:r>
      <w:r w:rsidRPr="00131DDB">
        <w:rPr>
          <w:sz w:val="24"/>
          <w:szCs w:val="24"/>
        </w:rPr>
        <w:t xml:space="preserve">Cette technique fortement spécifique, consiste à isoler une protéine que l’on cherche à doser </w:t>
      </w:r>
      <w:r w:rsidRPr="00131DDB">
        <w:rPr>
          <w:b/>
          <w:bCs/>
          <w:i/>
          <w:iCs/>
          <w:sz w:val="24"/>
          <w:szCs w:val="24"/>
        </w:rPr>
        <w:t>entre deux antic</w:t>
      </w:r>
      <w:r w:rsidRPr="00131DDB">
        <w:rPr>
          <w:b/>
          <w:bCs/>
          <w:i/>
          <w:iCs/>
          <w:sz w:val="24"/>
          <w:szCs w:val="24"/>
        </w:rPr>
        <w:t>orps</w:t>
      </w:r>
      <w:r w:rsidRPr="00131DDB">
        <w:rPr>
          <w:sz w:val="24"/>
          <w:szCs w:val="24"/>
        </w:rPr>
        <w:t xml:space="preserve"> dirigés contre elle mais reconnaissant des </w:t>
      </w:r>
      <w:proofErr w:type="spellStart"/>
      <w:r w:rsidRPr="00131DDB">
        <w:rPr>
          <w:sz w:val="24"/>
          <w:szCs w:val="24"/>
        </w:rPr>
        <w:t>épitopes</w:t>
      </w:r>
      <w:proofErr w:type="spellEnd"/>
      <w:r w:rsidRPr="00131DDB">
        <w:rPr>
          <w:sz w:val="24"/>
          <w:szCs w:val="24"/>
        </w:rPr>
        <w:t xml:space="preserve"> différents.</w:t>
      </w:r>
    </w:p>
    <w:p w:rsidR="00000000" w:rsidRPr="00131DDB" w:rsidRDefault="00EF526C" w:rsidP="00131DDB">
      <w:pPr>
        <w:numPr>
          <w:ilvl w:val="0"/>
          <w:numId w:val="1"/>
        </w:numPr>
        <w:rPr>
          <w:sz w:val="24"/>
          <w:szCs w:val="24"/>
        </w:rPr>
      </w:pPr>
      <w:r w:rsidRPr="00131DDB">
        <w:rPr>
          <w:sz w:val="24"/>
          <w:szCs w:val="24"/>
        </w:rPr>
        <w:t xml:space="preserve">le premier anticorps est fixé sur un support, suivi d’une incubation de la protéine à doser. </w:t>
      </w:r>
    </w:p>
    <w:p w:rsidR="00000000" w:rsidRPr="00131DDB" w:rsidRDefault="00EF526C" w:rsidP="00131DDB">
      <w:pPr>
        <w:numPr>
          <w:ilvl w:val="0"/>
          <w:numId w:val="1"/>
        </w:numPr>
        <w:rPr>
          <w:sz w:val="24"/>
          <w:szCs w:val="24"/>
        </w:rPr>
      </w:pPr>
      <w:r w:rsidRPr="00131DDB">
        <w:rPr>
          <w:sz w:val="24"/>
          <w:szCs w:val="24"/>
        </w:rPr>
        <w:lastRenderedPageBreak/>
        <w:t>le deuxième anticorps vient reconnaître le complexe protéine/premier anticorps, on dit alor</w:t>
      </w:r>
      <w:r w:rsidRPr="00131DDB">
        <w:rPr>
          <w:sz w:val="24"/>
          <w:szCs w:val="24"/>
        </w:rPr>
        <w:t>s que la protéine est prise en sandwich entre les deux anticorps, d’où le nom de cette méthode.</w:t>
      </w:r>
    </w:p>
    <w:p w:rsidR="00131DDB" w:rsidRDefault="00131DDB" w:rsidP="00131DDB">
      <w:pPr>
        <w:numPr>
          <w:ilvl w:val="0"/>
          <w:numId w:val="1"/>
        </w:numPr>
        <w:rPr>
          <w:sz w:val="24"/>
          <w:szCs w:val="24"/>
        </w:rPr>
      </w:pPr>
      <w:r w:rsidRPr="00131DDB">
        <w:rPr>
          <w:sz w:val="24"/>
          <w:szCs w:val="24"/>
        </w:rPr>
        <w:t xml:space="preserve">Une coloration de plus en plus forte indique une concentration d’antigènes </w:t>
      </w:r>
      <w:proofErr w:type="gramStart"/>
      <w:r w:rsidRPr="00131DDB">
        <w:rPr>
          <w:sz w:val="24"/>
          <w:szCs w:val="24"/>
        </w:rPr>
        <w:t>croissantes</w:t>
      </w:r>
      <w:proofErr w:type="gramEnd"/>
      <w:r w:rsidRPr="00131DDB">
        <w:rPr>
          <w:sz w:val="24"/>
          <w:szCs w:val="24"/>
        </w:rPr>
        <w:t>.</w:t>
      </w:r>
    </w:p>
    <w:p w:rsidR="00000000" w:rsidRPr="00131DDB" w:rsidRDefault="00EF526C" w:rsidP="00131DDB">
      <w:pPr>
        <w:numPr>
          <w:ilvl w:val="0"/>
          <w:numId w:val="1"/>
        </w:numPr>
        <w:rPr>
          <w:sz w:val="24"/>
          <w:szCs w:val="24"/>
        </w:rPr>
      </w:pPr>
      <w:r w:rsidRPr="00131DDB">
        <w:rPr>
          <w:b/>
          <w:bCs/>
          <w:sz w:val="24"/>
          <w:szCs w:val="24"/>
        </w:rPr>
        <w:t>La compétition</w:t>
      </w:r>
      <w:r w:rsidRPr="00131DDB">
        <w:rPr>
          <w:sz w:val="24"/>
          <w:szCs w:val="24"/>
        </w:rPr>
        <w:t xml:space="preserve"> s’effectue entre les antigènes marqués (en quantité con</w:t>
      </w:r>
      <w:r w:rsidRPr="00131DDB">
        <w:rPr>
          <w:sz w:val="24"/>
          <w:szCs w:val="24"/>
        </w:rPr>
        <w:t>nue) et non marqués (en quantité à déterminer) pour leur liaison aux anticorps, qui sont en défaut. Ainsi plus les antigènes à doser sont nombreux, plus leur proportion parmi les antigènes retenus par les anticorps est grande, et plus le signal sera faible</w:t>
      </w:r>
      <w:r w:rsidRPr="00131DDB">
        <w:rPr>
          <w:sz w:val="24"/>
          <w:szCs w:val="24"/>
        </w:rPr>
        <w:t>. Inversement, si la concentration initiale de l’antigène est faible, le signal sera fort.</w:t>
      </w:r>
    </w:p>
    <w:p w:rsidR="00131DDB" w:rsidRPr="00131DDB" w:rsidRDefault="00131DDB" w:rsidP="00131DDB">
      <w:pPr>
        <w:ind w:left="360"/>
        <w:rPr>
          <w:sz w:val="24"/>
          <w:szCs w:val="24"/>
        </w:rPr>
      </w:pPr>
    </w:p>
    <w:p w:rsidR="00131DDB" w:rsidRPr="00131DDB" w:rsidRDefault="00131DDB" w:rsidP="00131DDB">
      <w:pPr>
        <w:ind w:left="720"/>
        <w:rPr>
          <w:sz w:val="24"/>
          <w:szCs w:val="24"/>
        </w:rPr>
      </w:pPr>
    </w:p>
    <w:p w:rsidR="005A10AE" w:rsidRPr="005A10AE" w:rsidRDefault="005A10AE" w:rsidP="00131DDB">
      <w:pPr>
        <w:ind w:left="720"/>
        <w:rPr>
          <w:sz w:val="24"/>
          <w:szCs w:val="24"/>
        </w:rPr>
      </w:pPr>
    </w:p>
    <w:p w:rsidR="005A10AE" w:rsidRPr="005A10AE" w:rsidRDefault="005A10AE" w:rsidP="005A10AE">
      <w:pPr>
        <w:ind w:left="720"/>
        <w:rPr>
          <w:sz w:val="24"/>
          <w:szCs w:val="24"/>
        </w:rPr>
      </w:pPr>
    </w:p>
    <w:sectPr w:rsidR="005A10AE" w:rsidRPr="005A10AE" w:rsidSect="009B77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6037"/>
    <w:multiLevelType w:val="hybridMultilevel"/>
    <w:tmpl w:val="99FA989C"/>
    <w:lvl w:ilvl="0" w:tplc="119E27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905719"/>
    <w:multiLevelType w:val="hybridMultilevel"/>
    <w:tmpl w:val="541040CE"/>
    <w:lvl w:ilvl="0" w:tplc="7706A65A">
      <w:start w:val="1"/>
      <w:numFmt w:val="bullet"/>
      <w:lvlText w:val="•"/>
      <w:lvlJc w:val="left"/>
      <w:pPr>
        <w:tabs>
          <w:tab w:val="num" w:pos="720"/>
        </w:tabs>
        <w:ind w:left="720" w:hanging="360"/>
      </w:pPr>
      <w:rPr>
        <w:rFonts w:ascii="Arial" w:hAnsi="Arial" w:hint="default"/>
      </w:rPr>
    </w:lvl>
    <w:lvl w:ilvl="1" w:tplc="529EC83E" w:tentative="1">
      <w:start w:val="1"/>
      <w:numFmt w:val="bullet"/>
      <w:lvlText w:val="•"/>
      <w:lvlJc w:val="left"/>
      <w:pPr>
        <w:tabs>
          <w:tab w:val="num" w:pos="1440"/>
        </w:tabs>
        <w:ind w:left="1440" w:hanging="360"/>
      </w:pPr>
      <w:rPr>
        <w:rFonts w:ascii="Arial" w:hAnsi="Arial" w:hint="default"/>
      </w:rPr>
    </w:lvl>
    <w:lvl w:ilvl="2" w:tplc="81CA8A5A" w:tentative="1">
      <w:start w:val="1"/>
      <w:numFmt w:val="bullet"/>
      <w:lvlText w:val="•"/>
      <w:lvlJc w:val="left"/>
      <w:pPr>
        <w:tabs>
          <w:tab w:val="num" w:pos="2160"/>
        </w:tabs>
        <w:ind w:left="2160" w:hanging="360"/>
      </w:pPr>
      <w:rPr>
        <w:rFonts w:ascii="Arial" w:hAnsi="Arial" w:hint="default"/>
      </w:rPr>
    </w:lvl>
    <w:lvl w:ilvl="3" w:tplc="1E2CF226" w:tentative="1">
      <w:start w:val="1"/>
      <w:numFmt w:val="bullet"/>
      <w:lvlText w:val="•"/>
      <w:lvlJc w:val="left"/>
      <w:pPr>
        <w:tabs>
          <w:tab w:val="num" w:pos="2880"/>
        </w:tabs>
        <w:ind w:left="2880" w:hanging="360"/>
      </w:pPr>
      <w:rPr>
        <w:rFonts w:ascii="Arial" w:hAnsi="Arial" w:hint="default"/>
      </w:rPr>
    </w:lvl>
    <w:lvl w:ilvl="4" w:tplc="51EA04C6" w:tentative="1">
      <w:start w:val="1"/>
      <w:numFmt w:val="bullet"/>
      <w:lvlText w:val="•"/>
      <w:lvlJc w:val="left"/>
      <w:pPr>
        <w:tabs>
          <w:tab w:val="num" w:pos="3600"/>
        </w:tabs>
        <w:ind w:left="3600" w:hanging="360"/>
      </w:pPr>
      <w:rPr>
        <w:rFonts w:ascii="Arial" w:hAnsi="Arial" w:hint="default"/>
      </w:rPr>
    </w:lvl>
    <w:lvl w:ilvl="5" w:tplc="5EE027F4" w:tentative="1">
      <w:start w:val="1"/>
      <w:numFmt w:val="bullet"/>
      <w:lvlText w:val="•"/>
      <w:lvlJc w:val="left"/>
      <w:pPr>
        <w:tabs>
          <w:tab w:val="num" w:pos="4320"/>
        </w:tabs>
        <w:ind w:left="4320" w:hanging="360"/>
      </w:pPr>
      <w:rPr>
        <w:rFonts w:ascii="Arial" w:hAnsi="Arial" w:hint="default"/>
      </w:rPr>
    </w:lvl>
    <w:lvl w:ilvl="6" w:tplc="0C42C530" w:tentative="1">
      <w:start w:val="1"/>
      <w:numFmt w:val="bullet"/>
      <w:lvlText w:val="•"/>
      <w:lvlJc w:val="left"/>
      <w:pPr>
        <w:tabs>
          <w:tab w:val="num" w:pos="5040"/>
        </w:tabs>
        <w:ind w:left="5040" w:hanging="360"/>
      </w:pPr>
      <w:rPr>
        <w:rFonts w:ascii="Arial" w:hAnsi="Arial" w:hint="default"/>
      </w:rPr>
    </w:lvl>
    <w:lvl w:ilvl="7" w:tplc="497A626E" w:tentative="1">
      <w:start w:val="1"/>
      <w:numFmt w:val="bullet"/>
      <w:lvlText w:val="•"/>
      <w:lvlJc w:val="left"/>
      <w:pPr>
        <w:tabs>
          <w:tab w:val="num" w:pos="5760"/>
        </w:tabs>
        <w:ind w:left="5760" w:hanging="360"/>
      </w:pPr>
      <w:rPr>
        <w:rFonts w:ascii="Arial" w:hAnsi="Arial" w:hint="default"/>
      </w:rPr>
    </w:lvl>
    <w:lvl w:ilvl="8" w:tplc="A55C5BEC" w:tentative="1">
      <w:start w:val="1"/>
      <w:numFmt w:val="bullet"/>
      <w:lvlText w:val="•"/>
      <w:lvlJc w:val="left"/>
      <w:pPr>
        <w:tabs>
          <w:tab w:val="num" w:pos="6480"/>
        </w:tabs>
        <w:ind w:left="6480" w:hanging="360"/>
      </w:pPr>
      <w:rPr>
        <w:rFonts w:ascii="Arial" w:hAnsi="Arial" w:hint="default"/>
      </w:rPr>
    </w:lvl>
  </w:abstractNum>
  <w:abstractNum w:abstractNumId="2">
    <w:nsid w:val="207E2DBE"/>
    <w:multiLevelType w:val="hybridMultilevel"/>
    <w:tmpl w:val="1E7E30DE"/>
    <w:lvl w:ilvl="0" w:tplc="0DF02966">
      <w:start w:val="1"/>
      <w:numFmt w:val="bullet"/>
      <w:lvlText w:val="•"/>
      <w:lvlJc w:val="left"/>
      <w:pPr>
        <w:tabs>
          <w:tab w:val="num" w:pos="720"/>
        </w:tabs>
        <w:ind w:left="720" w:hanging="360"/>
      </w:pPr>
      <w:rPr>
        <w:rFonts w:ascii="Arial" w:hAnsi="Arial" w:hint="default"/>
      </w:rPr>
    </w:lvl>
    <w:lvl w:ilvl="1" w:tplc="AE96345C" w:tentative="1">
      <w:start w:val="1"/>
      <w:numFmt w:val="bullet"/>
      <w:lvlText w:val="•"/>
      <w:lvlJc w:val="left"/>
      <w:pPr>
        <w:tabs>
          <w:tab w:val="num" w:pos="1440"/>
        </w:tabs>
        <w:ind w:left="1440" w:hanging="360"/>
      </w:pPr>
      <w:rPr>
        <w:rFonts w:ascii="Arial" w:hAnsi="Arial" w:hint="default"/>
      </w:rPr>
    </w:lvl>
    <w:lvl w:ilvl="2" w:tplc="215C3916" w:tentative="1">
      <w:start w:val="1"/>
      <w:numFmt w:val="bullet"/>
      <w:lvlText w:val="•"/>
      <w:lvlJc w:val="left"/>
      <w:pPr>
        <w:tabs>
          <w:tab w:val="num" w:pos="2160"/>
        </w:tabs>
        <w:ind w:left="2160" w:hanging="360"/>
      </w:pPr>
      <w:rPr>
        <w:rFonts w:ascii="Arial" w:hAnsi="Arial" w:hint="default"/>
      </w:rPr>
    </w:lvl>
    <w:lvl w:ilvl="3" w:tplc="4A146F36" w:tentative="1">
      <w:start w:val="1"/>
      <w:numFmt w:val="bullet"/>
      <w:lvlText w:val="•"/>
      <w:lvlJc w:val="left"/>
      <w:pPr>
        <w:tabs>
          <w:tab w:val="num" w:pos="2880"/>
        </w:tabs>
        <w:ind w:left="2880" w:hanging="360"/>
      </w:pPr>
      <w:rPr>
        <w:rFonts w:ascii="Arial" w:hAnsi="Arial" w:hint="default"/>
      </w:rPr>
    </w:lvl>
    <w:lvl w:ilvl="4" w:tplc="C4A0CAEC" w:tentative="1">
      <w:start w:val="1"/>
      <w:numFmt w:val="bullet"/>
      <w:lvlText w:val="•"/>
      <w:lvlJc w:val="left"/>
      <w:pPr>
        <w:tabs>
          <w:tab w:val="num" w:pos="3600"/>
        </w:tabs>
        <w:ind w:left="3600" w:hanging="360"/>
      </w:pPr>
      <w:rPr>
        <w:rFonts w:ascii="Arial" w:hAnsi="Arial" w:hint="default"/>
      </w:rPr>
    </w:lvl>
    <w:lvl w:ilvl="5" w:tplc="5F906C2E" w:tentative="1">
      <w:start w:val="1"/>
      <w:numFmt w:val="bullet"/>
      <w:lvlText w:val="•"/>
      <w:lvlJc w:val="left"/>
      <w:pPr>
        <w:tabs>
          <w:tab w:val="num" w:pos="4320"/>
        </w:tabs>
        <w:ind w:left="4320" w:hanging="360"/>
      </w:pPr>
      <w:rPr>
        <w:rFonts w:ascii="Arial" w:hAnsi="Arial" w:hint="default"/>
      </w:rPr>
    </w:lvl>
    <w:lvl w:ilvl="6" w:tplc="7F2C3316" w:tentative="1">
      <w:start w:val="1"/>
      <w:numFmt w:val="bullet"/>
      <w:lvlText w:val="•"/>
      <w:lvlJc w:val="left"/>
      <w:pPr>
        <w:tabs>
          <w:tab w:val="num" w:pos="5040"/>
        </w:tabs>
        <w:ind w:left="5040" w:hanging="360"/>
      </w:pPr>
      <w:rPr>
        <w:rFonts w:ascii="Arial" w:hAnsi="Arial" w:hint="default"/>
      </w:rPr>
    </w:lvl>
    <w:lvl w:ilvl="7" w:tplc="4D16B49E" w:tentative="1">
      <w:start w:val="1"/>
      <w:numFmt w:val="bullet"/>
      <w:lvlText w:val="•"/>
      <w:lvlJc w:val="left"/>
      <w:pPr>
        <w:tabs>
          <w:tab w:val="num" w:pos="5760"/>
        </w:tabs>
        <w:ind w:left="5760" w:hanging="360"/>
      </w:pPr>
      <w:rPr>
        <w:rFonts w:ascii="Arial" w:hAnsi="Arial" w:hint="default"/>
      </w:rPr>
    </w:lvl>
    <w:lvl w:ilvl="8" w:tplc="92CC2208" w:tentative="1">
      <w:start w:val="1"/>
      <w:numFmt w:val="bullet"/>
      <w:lvlText w:val="•"/>
      <w:lvlJc w:val="left"/>
      <w:pPr>
        <w:tabs>
          <w:tab w:val="num" w:pos="6480"/>
        </w:tabs>
        <w:ind w:left="6480" w:hanging="360"/>
      </w:pPr>
      <w:rPr>
        <w:rFonts w:ascii="Arial" w:hAnsi="Arial" w:hint="default"/>
      </w:rPr>
    </w:lvl>
  </w:abstractNum>
  <w:abstractNum w:abstractNumId="3">
    <w:nsid w:val="208367D6"/>
    <w:multiLevelType w:val="hybridMultilevel"/>
    <w:tmpl w:val="700E3F3E"/>
    <w:lvl w:ilvl="0" w:tplc="9DD0B6DC">
      <w:start w:val="1"/>
      <w:numFmt w:val="bullet"/>
      <w:lvlText w:val="•"/>
      <w:lvlJc w:val="left"/>
      <w:pPr>
        <w:tabs>
          <w:tab w:val="num" w:pos="720"/>
        </w:tabs>
        <w:ind w:left="720" w:hanging="360"/>
      </w:pPr>
      <w:rPr>
        <w:rFonts w:ascii="Arial" w:hAnsi="Arial" w:hint="default"/>
      </w:rPr>
    </w:lvl>
    <w:lvl w:ilvl="1" w:tplc="93CC8E68" w:tentative="1">
      <w:start w:val="1"/>
      <w:numFmt w:val="bullet"/>
      <w:lvlText w:val="•"/>
      <w:lvlJc w:val="left"/>
      <w:pPr>
        <w:tabs>
          <w:tab w:val="num" w:pos="1440"/>
        </w:tabs>
        <w:ind w:left="1440" w:hanging="360"/>
      </w:pPr>
      <w:rPr>
        <w:rFonts w:ascii="Arial" w:hAnsi="Arial" w:hint="default"/>
      </w:rPr>
    </w:lvl>
    <w:lvl w:ilvl="2" w:tplc="9B9ACDB4" w:tentative="1">
      <w:start w:val="1"/>
      <w:numFmt w:val="bullet"/>
      <w:lvlText w:val="•"/>
      <w:lvlJc w:val="left"/>
      <w:pPr>
        <w:tabs>
          <w:tab w:val="num" w:pos="2160"/>
        </w:tabs>
        <w:ind w:left="2160" w:hanging="360"/>
      </w:pPr>
      <w:rPr>
        <w:rFonts w:ascii="Arial" w:hAnsi="Arial" w:hint="default"/>
      </w:rPr>
    </w:lvl>
    <w:lvl w:ilvl="3" w:tplc="1D7A12C2" w:tentative="1">
      <w:start w:val="1"/>
      <w:numFmt w:val="bullet"/>
      <w:lvlText w:val="•"/>
      <w:lvlJc w:val="left"/>
      <w:pPr>
        <w:tabs>
          <w:tab w:val="num" w:pos="2880"/>
        </w:tabs>
        <w:ind w:left="2880" w:hanging="360"/>
      </w:pPr>
      <w:rPr>
        <w:rFonts w:ascii="Arial" w:hAnsi="Arial" w:hint="default"/>
      </w:rPr>
    </w:lvl>
    <w:lvl w:ilvl="4" w:tplc="1040E4CA" w:tentative="1">
      <w:start w:val="1"/>
      <w:numFmt w:val="bullet"/>
      <w:lvlText w:val="•"/>
      <w:lvlJc w:val="left"/>
      <w:pPr>
        <w:tabs>
          <w:tab w:val="num" w:pos="3600"/>
        </w:tabs>
        <w:ind w:left="3600" w:hanging="360"/>
      </w:pPr>
      <w:rPr>
        <w:rFonts w:ascii="Arial" w:hAnsi="Arial" w:hint="default"/>
      </w:rPr>
    </w:lvl>
    <w:lvl w:ilvl="5" w:tplc="AF48D30E" w:tentative="1">
      <w:start w:val="1"/>
      <w:numFmt w:val="bullet"/>
      <w:lvlText w:val="•"/>
      <w:lvlJc w:val="left"/>
      <w:pPr>
        <w:tabs>
          <w:tab w:val="num" w:pos="4320"/>
        </w:tabs>
        <w:ind w:left="4320" w:hanging="360"/>
      </w:pPr>
      <w:rPr>
        <w:rFonts w:ascii="Arial" w:hAnsi="Arial" w:hint="default"/>
      </w:rPr>
    </w:lvl>
    <w:lvl w:ilvl="6" w:tplc="44B2D96C" w:tentative="1">
      <w:start w:val="1"/>
      <w:numFmt w:val="bullet"/>
      <w:lvlText w:val="•"/>
      <w:lvlJc w:val="left"/>
      <w:pPr>
        <w:tabs>
          <w:tab w:val="num" w:pos="5040"/>
        </w:tabs>
        <w:ind w:left="5040" w:hanging="360"/>
      </w:pPr>
      <w:rPr>
        <w:rFonts w:ascii="Arial" w:hAnsi="Arial" w:hint="default"/>
      </w:rPr>
    </w:lvl>
    <w:lvl w:ilvl="7" w:tplc="BD9E1042" w:tentative="1">
      <w:start w:val="1"/>
      <w:numFmt w:val="bullet"/>
      <w:lvlText w:val="•"/>
      <w:lvlJc w:val="left"/>
      <w:pPr>
        <w:tabs>
          <w:tab w:val="num" w:pos="5760"/>
        </w:tabs>
        <w:ind w:left="5760" w:hanging="360"/>
      </w:pPr>
      <w:rPr>
        <w:rFonts w:ascii="Arial" w:hAnsi="Arial" w:hint="default"/>
      </w:rPr>
    </w:lvl>
    <w:lvl w:ilvl="8" w:tplc="2F02EE22" w:tentative="1">
      <w:start w:val="1"/>
      <w:numFmt w:val="bullet"/>
      <w:lvlText w:val="•"/>
      <w:lvlJc w:val="left"/>
      <w:pPr>
        <w:tabs>
          <w:tab w:val="num" w:pos="6480"/>
        </w:tabs>
        <w:ind w:left="6480" w:hanging="360"/>
      </w:pPr>
      <w:rPr>
        <w:rFonts w:ascii="Arial" w:hAnsi="Arial" w:hint="default"/>
      </w:rPr>
    </w:lvl>
  </w:abstractNum>
  <w:abstractNum w:abstractNumId="4">
    <w:nsid w:val="29EA4093"/>
    <w:multiLevelType w:val="hybridMultilevel"/>
    <w:tmpl w:val="FBBC0DDC"/>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7A32E1"/>
    <w:multiLevelType w:val="hybridMultilevel"/>
    <w:tmpl w:val="2A8A4D82"/>
    <w:lvl w:ilvl="0" w:tplc="0D6C35C0">
      <w:start w:val="1"/>
      <w:numFmt w:val="bullet"/>
      <w:lvlText w:val="•"/>
      <w:lvlJc w:val="left"/>
      <w:pPr>
        <w:tabs>
          <w:tab w:val="num" w:pos="720"/>
        </w:tabs>
        <w:ind w:left="720" w:hanging="360"/>
      </w:pPr>
      <w:rPr>
        <w:rFonts w:ascii="Arial" w:hAnsi="Arial" w:hint="default"/>
      </w:rPr>
    </w:lvl>
    <w:lvl w:ilvl="1" w:tplc="71844DCE" w:tentative="1">
      <w:start w:val="1"/>
      <w:numFmt w:val="bullet"/>
      <w:lvlText w:val="•"/>
      <w:lvlJc w:val="left"/>
      <w:pPr>
        <w:tabs>
          <w:tab w:val="num" w:pos="1440"/>
        </w:tabs>
        <w:ind w:left="1440" w:hanging="360"/>
      </w:pPr>
      <w:rPr>
        <w:rFonts w:ascii="Arial" w:hAnsi="Arial" w:hint="default"/>
      </w:rPr>
    </w:lvl>
    <w:lvl w:ilvl="2" w:tplc="5EA09ACA" w:tentative="1">
      <w:start w:val="1"/>
      <w:numFmt w:val="bullet"/>
      <w:lvlText w:val="•"/>
      <w:lvlJc w:val="left"/>
      <w:pPr>
        <w:tabs>
          <w:tab w:val="num" w:pos="2160"/>
        </w:tabs>
        <w:ind w:left="2160" w:hanging="360"/>
      </w:pPr>
      <w:rPr>
        <w:rFonts w:ascii="Arial" w:hAnsi="Arial" w:hint="default"/>
      </w:rPr>
    </w:lvl>
    <w:lvl w:ilvl="3" w:tplc="9CBA0BB8" w:tentative="1">
      <w:start w:val="1"/>
      <w:numFmt w:val="bullet"/>
      <w:lvlText w:val="•"/>
      <w:lvlJc w:val="left"/>
      <w:pPr>
        <w:tabs>
          <w:tab w:val="num" w:pos="2880"/>
        </w:tabs>
        <w:ind w:left="2880" w:hanging="360"/>
      </w:pPr>
      <w:rPr>
        <w:rFonts w:ascii="Arial" w:hAnsi="Arial" w:hint="default"/>
      </w:rPr>
    </w:lvl>
    <w:lvl w:ilvl="4" w:tplc="D9763F14" w:tentative="1">
      <w:start w:val="1"/>
      <w:numFmt w:val="bullet"/>
      <w:lvlText w:val="•"/>
      <w:lvlJc w:val="left"/>
      <w:pPr>
        <w:tabs>
          <w:tab w:val="num" w:pos="3600"/>
        </w:tabs>
        <w:ind w:left="3600" w:hanging="360"/>
      </w:pPr>
      <w:rPr>
        <w:rFonts w:ascii="Arial" w:hAnsi="Arial" w:hint="default"/>
      </w:rPr>
    </w:lvl>
    <w:lvl w:ilvl="5" w:tplc="69D694E8" w:tentative="1">
      <w:start w:val="1"/>
      <w:numFmt w:val="bullet"/>
      <w:lvlText w:val="•"/>
      <w:lvlJc w:val="left"/>
      <w:pPr>
        <w:tabs>
          <w:tab w:val="num" w:pos="4320"/>
        </w:tabs>
        <w:ind w:left="4320" w:hanging="360"/>
      </w:pPr>
      <w:rPr>
        <w:rFonts w:ascii="Arial" w:hAnsi="Arial" w:hint="default"/>
      </w:rPr>
    </w:lvl>
    <w:lvl w:ilvl="6" w:tplc="FA66D628" w:tentative="1">
      <w:start w:val="1"/>
      <w:numFmt w:val="bullet"/>
      <w:lvlText w:val="•"/>
      <w:lvlJc w:val="left"/>
      <w:pPr>
        <w:tabs>
          <w:tab w:val="num" w:pos="5040"/>
        </w:tabs>
        <w:ind w:left="5040" w:hanging="360"/>
      </w:pPr>
      <w:rPr>
        <w:rFonts w:ascii="Arial" w:hAnsi="Arial" w:hint="default"/>
      </w:rPr>
    </w:lvl>
    <w:lvl w:ilvl="7" w:tplc="4142E70E" w:tentative="1">
      <w:start w:val="1"/>
      <w:numFmt w:val="bullet"/>
      <w:lvlText w:val="•"/>
      <w:lvlJc w:val="left"/>
      <w:pPr>
        <w:tabs>
          <w:tab w:val="num" w:pos="5760"/>
        </w:tabs>
        <w:ind w:left="5760" w:hanging="360"/>
      </w:pPr>
      <w:rPr>
        <w:rFonts w:ascii="Arial" w:hAnsi="Arial" w:hint="default"/>
      </w:rPr>
    </w:lvl>
    <w:lvl w:ilvl="8" w:tplc="8FE0FB86" w:tentative="1">
      <w:start w:val="1"/>
      <w:numFmt w:val="bullet"/>
      <w:lvlText w:val="•"/>
      <w:lvlJc w:val="left"/>
      <w:pPr>
        <w:tabs>
          <w:tab w:val="num" w:pos="6480"/>
        </w:tabs>
        <w:ind w:left="6480" w:hanging="360"/>
      </w:pPr>
      <w:rPr>
        <w:rFonts w:ascii="Arial" w:hAnsi="Arial" w:hint="default"/>
      </w:rPr>
    </w:lvl>
  </w:abstractNum>
  <w:abstractNum w:abstractNumId="6">
    <w:nsid w:val="436E0E68"/>
    <w:multiLevelType w:val="hybridMultilevel"/>
    <w:tmpl w:val="B4083BE8"/>
    <w:lvl w:ilvl="0" w:tplc="7CF40FA8">
      <w:start w:val="1"/>
      <w:numFmt w:val="bullet"/>
      <w:lvlText w:val="•"/>
      <w:lvlJc w:val="left"/>
      <w:pPr>
        <w:tabs>
          <w:tab w:val="num" w:pos="720"/>
        </w:tabs>
        <w:ind w:left="720" w:hanging="360"/>
      </w:pPr>
      <w:rPr>
        <w:rFonts w:ascii="Arial" w:hAnsi="Arial" w:hint="default"/>
      </w:rPr>
    </w:lvl>
    <w:lvl w:ilvl="1" w:tplc="19343430" w:tentative="1">
      <w:start w:val="1"/>
      <w:numFmt w:val="bullet"/>
      <w:lvlText w:val="•"/>
      <w:lvlJc w:val="left"/>
      <w:pPr>
        <w:tabs>
          <w:tab w:val="num" w:pos="1440"/>
        </w:tabs>
        <w:ind w:left="1440" w:hanging="360"/>
      </w:pPr>
      <w:rPr>
        <w:rFonts w:ascii="Arial" w:hAnsi="Arial" w:hint="default"/>
      </w:rPr>
    </w:lvl>
    <w:lvl w:ilvl="2" w:tplc="5FC6A338" w:tentative="1">
      <w:start w:val="1"/>
      <w:numFmt w:val="bullet"/>
      <w:lvlText w:val="•"/>
      <w:lvlJc w:val="left"/>
      <w:pPr>
        <w:tabs>
          <w:tab w:val="num" w:pos="2160"/>
        </w:tabs>
        <w:ind w:left="2160" w:hanging="360"/>
      </w:pPr>
      <w:rPr>
        <w:rFonts w:ascii="Arial" w:hAnsi="Arial" w:hint="default"/>
      </w:rPr>
    </w:lvl>
    <w:lvl w:ilvl="3" w:tplc="4EF22F4A" w:tentative="1">
      <w:start w:val="1"/>
      <w:numFmt w:val="bullet"/>
      <w:lvlText w:val="•"/>
      <w:lvlJc w:val="left"/>
      <w:pPr>
        <w:tabs>
          <w:tab w:val="num" w:pos="2880"/>
        </w:tabs>
        <w:ind w:left="2880" w:hanging="360"/>
      </w:pPr>
      <w:rPr>
        <w:rFonts w:ascii="Arial" w:hAnsi="Arial" w:hint="default"/>
      </w:rPr>
    </w:lvl>
    <w:lvl w:ilvl="4" w:tplc="8C8A1E08" w:tentative="1">
      <w:start w:val="1"/>
      <w:numFmt w:val="bullet"/>
      <w:lvlText w:val="•"/>
      <w:lvlJc w:val="left"/>
      <w:pPr>
        <w:tabs>
          <w:tab w:val="num" w:pos="3600"/>
        </w:tabs>
        <w:ind w:left="3600" w:hanging="360"/>
      </w:pPr>
      <w:rPr>
        <w:rFonts w:ascii="Arial" w:hAnsi="Arial" w:hint="default"/>
      </w:rPr>
    </w:lvl>
    <w:lvl w:ilvl="5" w:tplc="6DD020A6" w:tentative="1">
      <w:start w:val="1"/>
      <w:numFmt w:val="bullet"/>
      <w:lvlText w:val="•"/>
      <w:lvlJc w:val="left"/>
      <w:pPr>
        <w:tabs>
          <w:tab w:val="num" w:pos="4320"/>
        </w:tabs>
        <w:ind w:left="4320" w:hanging="360"/>
      </w:pPr>
      <w:rPr>
        <w:rFonts w:ascii="Arial" w:hAnsi="Arial" w:hint="default"/>
      </w:rPr>
    </w:lvl>
    <w:lvl w:ilvl="6" w:tplc="C29684B2" w:tentative="1">
      <w:start w:val="1"/>
      <w:numFmt w:val="bullet"/>
      <w:lvlText w:val="•"/>
      <w:lvlJc w:val="left"/>
      <w:pPr>
        <w:tabs>
          <w:tab w:val="num" w:pos="5040"/>
        </w:tabs>
        <w:ind w:left="5040" w:hanging="360"/>
      </w:pPr>
      <w:rPr>
        <w:rFonts w:ascii="Arial" w:hAnsi="Arial" w:hint="default"/>
      </w:rPr>
    </w:lvl>
    <w:lvl w:ilvl="7" w:tplc="4A8C37BA" w:tentative="1">
      <w:start w:val="1"/>
      <w:numFmt w:val="bullet"/>
      <w:lvlText w:val="•"/>
      <w:lvlJc w:val="left"/>
      <w:pPr>
        <w:tabs>
          <w:tab w:val="num" w:pos="5760"/>
        </w:tabs>
        <w:ind w:left="5760" w:hanging="360"/>
      </w:pPr>
      <w:rPr>
        <w:rFonts w:ascii="Arial" w:hAnsi="Arial" w:hint="default"/>
      </w:rPr>
    </w:lvl>
    <w:lvl w:ilvl="8" w:tplc="6016821C" w:tentative="1">
      <w:start w:val="1"/>
      <w:numFmt w:val="bullet"/>
      <w:lvlText w:val="•"/>
      <w:lvlJc w:val="left"/>
      <w:pPr>
        <w:tabs>
          <w:tab w:val="num" w:pos="6480"/>
        </w:tabs>
        <w:ind w:left="6480" w:hanging="360"/>
      </w:pPr>
      <w:rPr>
        <w:rFonts w:ascii="Arial" w:hAnsi="Arial" w:hint="default"/>
      </w:rPr>
    </w:lvl>
  </w:abstractNum>
  <w:abstractNum w:abstractNumId="7">
    <w:nsid w:val="43C33F66"/>
    <w:multiLevelType w:val="hybridMultilevel"/>
    <w:tmpl w:val="F5D6AD0E"/>
    <w:lvl w:ilvl="0" w:tplc="6BD2DA14">
      <w:start w:val="1"/>
      <w:numFmt w:val="bullet"/>
      <w:lvlText w:val="•"/>
      <w:lvlJc w:val="left"/>
      <w:pPr>
        <w:tabs>
          <w:tab w:val="num" w:pos="720"/>
        </w:tabs>
        <w:ind w:left="720" w:hanging="360"/>
      </w:pPr>
      <w:rPr>
        <w:rFonts w:ascii="Arial" w:hAnsi="Arial" w:hint="default"/>
      </w:rPr>
    </w:lvl>
    <w:lvl w:ilvl="1" w:tplc="E97CF1D8" w:tentative="1">
      <w:start w:val="1"/>
      <w:numFmt w:val="bullet"/>
      <w:lvlText w:val="•"/>
      <w:lvlJc w:val="left"/>
      <w:pPr>
        <w:tabs>
          <w:tab w:val="num" w:pos="1440"/>
        </w:tabs>
        <w:ind w:left="1440" w:hanging="360"/>
      </w:pPr>
      <w:rPr>
        <w:rFonts w:ascii="Arial" w:hAnsi="Arial" w:hint="default"/>
      </w:rPr>
    </w:lvl>
    <w:lvl w:ilvl="2" w:tplc="A75292EC" w:tentative="1">
      <w:start w:val="1"/>
      <w:numFmt w:val="bullet"/>
      <w:lvlText w:val="•"/>
      <w:lvlJc w:val="left"/>
      <w:pPr>
        <w:tabs>
          <w:tab w:val="num" w:pos="2160"/>
        </w:tabs>
        <w:ind w:left="2160" w:hanging="360"/>
      </w:pPr>
      <w:rPr>
        <w:rFonts w:ascii="Arial" w:hAnsi="Arial" w:hint="default"/>
      </w:rPr>
    </w:lvl>
    <w:lvl w:ilvl="3" w:tplc="D612F2E6" w:tentative="1">
      <w:start w:val="1"/>
      <w:numFmt w:val="bullet"/>
      <w:lvlText w:val="•"/>
      <w:lvlJc w:val="left"/>
      <w:pPr>
        <w:tabs>
          <w:tab w:val="num" w:pos="2880"/>
        </w:tabs>
        <w:ind w:left="2880" w:hanging="360"/>
      </w:pPr>
      <w:rPr>
        <w:rFonts w:ascii="Arial" w:hAnsi="Arial" w:hint="default"/>
      </w:rPr>
    </w:lvl>
    <w:lvl w:ilvl="4" w:tplc="225C9718" w:tentative="1">
      <w:start w:val="1"/>
      <w:numFmt w:val="bullet"/>
      <w:lvlText w:val="•"/>
      <w:lvlJc w:val="left"/>
      <w:pPr>
        <w:tabs>
          <w:tab w:val="num" w:pos="3600"/>
        </w:tabs>
        <w:ind w:left="3600" w:hanging="360"/>
      </w:pPr>
      <w:rPr>
        <w:rFonts w:ascii="Arial" w:hAnsi="Arial" w:hint="default"/>
      </w:rPr>
    </w:lvl>
    <w:lvl w:ilvl="5" w:tplc="0298F470" w:tentative="1">
      <w:start w:val="1"/>
      <w:numFmt w:val="bullet"/>
      <w:lvlText w:val="•"/>
      <w:lvlJc w:val="left"/>
      <w:pPr>
        <w:tabs>
          <w:tab w:val="num" w:pos="4320"/>
        </w:tabs>
        <w:ind w:left="4320" w:hanging="360"/>
      </w:pPr>
      <w:rPr>
        <w:rFonts w:ascii="Arial" w:hAnsi="Arial" w:hint="default"/>
      </w:rPr>
    </w:lvl>
    <w:lvl w:ilvl="6" w:tplc="F954C464" w:tentative="1">
      <w:start w:val="1"/>
      <w:numFmt w:val="bullet"/>
      <w:lvlText w:val="•"/>
      <w:lvlJc w:val="left"/>
      <w:pPr>
        <w:tabs>
          <w:tab w:val="num" w:pos="5040"/>
        </w:tabs>
        <w:ind w:left="5040" w:hanging="360"/>
      </w:pPr>
      <w:rPr>
        <w:rFonts w:ascii="Arial" w:hAnsi="Arial" w:hint="default"/>
      </w:rPr>
    </w:lvl>
    <w:lvl w:ilvl="7" w:tplc="B2726618" w:tentative="1">
      <w:start w:val="1"/>
      <w:numFmt w:val="bullet"/>
      <w:lvlText w:val="•"/>
      <w:lvlJc w:val="left"/>
      <w:pPr>
        <w:tabs>
          <w:tab w:val="num" w:pos="5760"/>
        </w:tabs>
        <w:ind w:left="5760" w:hanging="360"/>
      </w:pPr>
      <w:rPr>
        <w:rFonts w:ascii="Arial" w:hAnsi="Arial" w:hint="default"/>
      </w:rPr>
    </w:lvl>
    <w:lvl w:ilvl="8" w:tplc="0E5EB152" w:tentative="1">
      <w:start w:val="1"/>
      <w:numFmt w:val="bullet"/>
      <w:lvlText w:val="•"/>
      <w:lvlJc w:val="left"/>
      <w:pPr>
        <w:tabs>
          <w:tab w:val="num" w:pos="6480"/>
        </w:tabs>
        <w:ind w:left="6480" w:hanging="360"/>
      </w:pPr>
      <w:rPr>
        <w:rFonts w:ascii="Arial" w:hAnsi="Arial" w:hint="default"/>
      </w:rPr>
    </w:lvl>
  </w:abstractNum>
  <w:abstractNum w:abstractNumId="8">
    <w:nsid w:val="64321F91"/>
    <w:multiLevelType w:val="hybridMultilevel"/>
    <w:tmpl w:val="849CC730"/>
    <w:lvl w:ilvl="0" w:tplc="FFFC1938">
      <w:start w:val="1"/>
      <w:numFmt w:val="bullet"/>
      <w:lvlText w:val="•"/>
      <w:lvlJc w:val="left"/>
      <w:pPr>
        <w:tabs>
          <w:tab w:val="num" w:pos="720"/>
        </w:tabs>
        <w:ind w:left="720" w:hanging="360"/>
      </w:pPr>
      <w:rPr>
        <w:rFonts w:ascii="Arial" w:hAnsi="Arial" w:hint="default"/>
      </w:rPr>
    </w:lvl>
    <w:lvl w:ilvl="1" w:tplc="FD9CF1AC" w:tentative="1">
      <w:start w:val="1"/>
      <w:numFmt w:val="bullet"/>
      <w:lvlText w:val="•"/>
      <w:lvlJc w:val="left"/>
      <w:pPr>
        <w:tabs>
          <w:tab w:val="num" w:pos="1440"/>
        </w:tabs>
        <w:ind w:left="1440" w:hanging="360"/>
      </w:pPr>
      <w:rPr>
        <w:rFonts w:ascii="Arial" w:hAnsi="Arial" w:hint="default"/>
      </w:rPr>
    </w:lvl>
    <w:lvl w:ilvl="2" w:tplc="D3CCF802" w:tentative="1">
      <w:start w:val="1"/>
      <w:numFmt w:val="bullet"/>
      <w:lvlText w:val="•"/>
      <w:lvlJc w:val="left"/>
      <w:pPr>
        <w:tabs>
          <w:tab w:val="num" w:pos="2160"/>
        </w:tabs>
        <w:ind w:left="2160" w:hanging="360"/>
      </w:pPr>
      <w:rPr>
        <w:rFonts w:ascii="Arial" w:hAnsi="Arial" w:hint="default"/>
      </w:rPr>
    </w:lvl>
    <w:lvl w:ilvl="3" w:tplc="FF088CF0" w:tentative="1">
      <w:start w:val="1"/>
      <w:numFmt w:val="bullet"/>
      <w:lvlText w:val="•"/>
      <w:lvlJc w:val="left"/>
      <w:pPr>
        <w:tabs>
          <w:tab w:val="num" w:pos="2880"/>
        </w:tabs>
        <w:ind w:left="2880" w:hanging="360"/>
      </w:pPr>
      <w:rPr>
        <w:rFonts w:ascii="Arial" w:hAnsi="Arial" w:hint="default"/>
      </w:rPr>
    </w:lvl>
    <w:lvl w:ilvl="4" w:tplc="670C8C66" w:tentative="1">
      <w:start w:val="1"/>
      <w:numFmt w:val="bullet"/>
      <w:lvlText w:val="•"/>
      <w:lvlJc w:val="left"/>
      <w:pPr>
        <w:tabs>
          <w:tab w:val="num" w:pos="3600"/>
        </w:tabs>
        <w:ind w:left="3600" w:hanging="360"/>
      </w:pPr>
      <w:rPr>
        <w:rFonts w:ascii="Arial" w:hAnsi="Arial" w:hint="default"/>
      </w:rPr>
    </w:lvl>
    <w:lvl w:ilvl="5" w:tplc="94761C98" w:tentative="1">
      <w:start w:val="1"/>
      <w:numFmt w:val="bullet"/>
      <w:lvlText w:val="•"/>
      <w:lvlJc w:val="left"/>
      <w:pPr>
        <w:tabs>
          <w:tab w:val="num" w:pos="4320"/>
        </w:tabs>
        <w:ind w:left="4320" w:hanging="360"/>
      </w:pPr>
      <w:rPr>
        <w:rFonts w:ascii="Arial" w:hAnsi="Arial" w:hint="default"/>
      </w:rPr>
    </w:lvl>
    <w:lvl w:ilvl="6" w:tplc="7CA41968" w:tentative="1">
      <w:start w:val="1"/>
      <w:numFmt w:val="bullet"/>
      <w:lvlText w:val="•"/>
      <w:lvlJc w:val="left"/>
      <w:pPr>
        <w:tabs>
          <w:tab w:val="num" w:pos="5040"/>
        </w:tabs>
        <w:ind w:left="5040" w:hanging="360"/>
      </w:pPr>
      <w:rPr>
        <w:rFonts w:ascii="Arial" w:hAnsi="Arial" w:hint="default"/>
      </w:rPr>
    </w:lvl>
    <w:lvl w:ilvl="7" w:tplc="FBAA76E6" w:tentative="1">
      <w:start w:val="1"/>
      <w:numFmt w:val="bullet"/>
      <w:lvlText w:val="•"/>
      <w:lvlJc w:val="left"/>
      <w:pPr>
        <w:tabs>
          <w:tab w:val="num" w:pos="5760"/>
        </w:tabs>
        <w:ind w:left="5760" w:hanging="360"/>
      </w:pPr>
      <w:rPr>
        <w:rFonts w:ascii="Arial" w:hAnsi="Arial" w:hint="default"/>
      </w:rPr>
    </w:lvl>
    <w:lvl w:ilvl="8" w:tplc="EA10FF46" w:tentative="1">
      <w:start w:val="1"/>
      <w:numFmt w:val="bullet"/>
      <w:lvlText w:val="•"/>
      <w:lvlJc w:val="left"/>
      <w:pPr>
        <w:tabs>
          <w:tab w:val="num" w:pos="6480"/>
        </w:tabs>
        <w:ind w:left="6480" w:hanging="360"/>
      </w:pPr>
      <w:rPr>
        <w:rFonts w:ascii="Arial" w:hAnsi="Arial" w:hint="default"/>
      </w:rPr>
    </w:lvl>
  </w:abstractNum>
  <w:abstractNum w:abstractNumId="9">
    <w:nsid w:val="6D0A7847"/>
    <w:multiLevelType w:val="hybridMultilevel"/>
    <w:tmpl w:val="42287544"/>
    <w:lvl w:ilvl="0" w:tplc="4492E254">
      <w:start w:val="1"/>
      <w:numFmt w:val="bullet"/>
      <w:lvlText w:val="•"/>
      <w:lvlJc w:val="left"/>
      <w:pPr>
        <w:tabs>
          <w:tab w:val="num" w:pos="720"/>
        </w:tabs>
        <w:ind w:left="720" w:hanging="360"/>
      </w:pPr>
      <w:rPr>
        <w:rFonts w:ascii="Arial" w:hAnsi="Arial" w:hint="default"/>
      </w:rPr>
    </w:lvl>
    <w:lvl w:ilvl="1" w:tplc="6CB27294" w:tentative="1">
      <w:start w:val="1"/>
      <w:numFmt w:val="bullet"/>
      <w:lvlText w:val="•"/>
      <w:lvlJc w:val="left"/>
      <w:pPr>
        <w:tabs>
          <w:tab w:val="num" w:pos="1440"/>
        </w:tabs>
        <w:ind w:left="1440" w:hanging="360"/>
      </w:pPr>
      <w:rPr>
        <w:rFonts w:ascii="Arial" w:hAnsi="Arial" w:hint="default"/>
      </w:rPr>
    </w:lvl>
    <w:lvl w:ilvl="2" w:tplc="20048594" w:tentative="1">
      <w:start w:val="1"/>
      <w:numFmt w:val="bullet"/>
      <w:lvlText w:val="•"/>
      <w:lvlJc w:val="left"/>
      <w:pPr>
        <w:tabs>
          <w:tab w:val="num" w:pos="2160"/>
        </w:tabs>
        <w:ind w:left="2160" w:hanging="360"/>
      </w:pPr>
      <w:rPr>
        <w:rFonts w:ascii="Arial" w:hAnsi="Arial" w:hint="default"/>
      </w:rPr>
    </w:lvl>
    <w:lvl w:ilvl="3" w:tplc="FA089912" w:tentative="1">
      <w:start w:val="1"/>
      <w:numFmt w:val="bullet"/>
      <w:lvlText w:val="•"/>
      <w:lvlJc w:val="left"/>
      <w:pPr>
        <w:tabs>
          <w:tab w:val="num" w:pos="2880"/>
        </w:tabs>
        <w:ind w:left="2880" w:hanging="360"/>
      </w:pPr>
      <w:rPr>
        <w:rFonts w:ascii="Arial" w:hAnsi="Arial" w:hint="default"/>
      </w:rPr>
    </w:lvl>
    <w:lvl w:ilvl="4" w:tplc="AE601E3C" w:tentative="1">
      <w:start w:val="1"/>
      <w:numFmt w:val="bullet"/>
      <w:lvlText w:val="•"/>
      <w:lvlJc w:val="left"/>
      <w:pPr>
        <w:tabs>
          <w:tab w:val="num" w:pos="3600"/>
        </w:tabs>
        <w:ind w:left="3600" w:hanging="360"/>
      </w:pPr>
      <w:rPr>
        <w:rFonts w:ascii="Arial" w:hAnsi="Arial" w:hint="default"/>
      </w:rPr>
    </w:lvl>
    <w:lvl w:ilvl="5" w:tplc="6C103170" w:tentative="1">
      <w:start w:val="1"/>
      <w:numFmt w:val="bullet"/>
      <w:lvlText w:val="•"/>
      <w:lvlJc w:val="left"/>
      <w:pPr>
        <w:tabs>
          <w:tab w:val="num" w:pos="4320"/>
        </w:tabs>
        <w:ind w:left="4320" w:hanging="360"/>
      </w:pPr>
      <w:rPr>
        <w:rFonts w:ascii="Arial" w:hAnsi="Arial" w:hint="default"/>
      </w:rPr>
    </w:lvl>
    <w:lvl w:ilvl="6" w:tplc="1CD0D936" w:tentative="1">
      <w:start w:val="1"/>
      <w:numFmt w:val="bullet"/>
      <w:lvlText w:val="•"/>
      <w:lvlJc w:val="left"/>
      <w:pPr>
        <w:tabs>
          <w:tab w:val="num" w:pos="5040"/>
        </w:tabs>
        <w:ind w:left="5040" w:hanging="360"/>
      </w:pPr>
      <w:rPr>
        <w:rFonts w:ascii="Arial" w:hAnsi="Arial" w:hint="default"/>
      </w:rPr>
    </w:lvl>
    <w:lvl w:ilvl="7" w:tplc="7852862A" w:tentative="1">
      <w:start w:val="1"/>
      <w:numFmt w:val="bullet"/>
      <w:lvlText w:val="•"/>
      <w:lvlJc w:val="left"/>
      <w:pPr>
        <w:tabs>
          <w:tab w:val="num" w:pos="5760"/>
        </w:tabs>
        <w:ind w:left="5760" w:hanging="360"/>
      </w:pPr>
      <w:rPr>
        <w:rFonts w:ascii="Arial" w:hAnsi="Arial" w:hint="default"/>
      </w:rPr>
    </w:lvl>
    <w:lvl w:ilvl="8" w:tplc="615C7AFA" w:tentative="1">
      <w:start w:val="1"/>
      <w:numFmt w:val="bullet"/>
      <w:lvlText w:val="•"/>
      <w:lvlJc w:val="left"/>
      <w:pPr>
        <w:tabs>
          <w:tab w:val="num" w:pos="6480"/>
        </w:tabs>
        <w:ind w:left="6480" w:hanging="360"/>
      </w:pPr>
      <w:rPr>
        <w:rFonts w:ascii="Arial" w:hAnsi="Arial" w:hint="default"/>
      </w:rPr>
    </w:lvl>
  </w:abstractNum>
  <w:abstractNum w:abstractNumId="10">
    <w:nsid w:val="6E7E2534"/>
    <w:multiLevelType w:val="hybridMultilevel"/>
    <w:tmpl w:val="F0FA2534"/>
    <w:lvl w:ilvl="0" w:tplc="A3043E52">
      <w:start w:val="1"/>
      <w:numFmt w:val="bullet"/>
      <w:lvlText w:val="•"/>
      <w:lvlJc w:val="left"/>
      <w:pPr>
        <w:tabs>
          <w:tab w:val="num" w:pos="720"/>
        </w:tabs>
        <w:ind w:left="720" w:hanging="360"/>
      </w:pPr>
      <w:rPr>
        <w:rFonts w:ascii="Arial" w:hAnsi="Arial" w:hint="default"/>
      </w:rPr>
    </w:lvl>
    <w:lvl w:ilvl="1" w:tplc="3E7C8F4C" w:tentative="1">
      <w:start w:val="1"/>
      <w:numFmt w:val="bullet"/>
      <w:lvlText w:val="•"/>
      <w:lvlJc w:val="left"/>
      <w:pPr>
        <w:tabs>
          <w:tab w:val="num" w:pos="1440"/>
        </w:tabs>
        <w:ind w:left="1440" w:hanging="360"/>
      </w:pPr>
      <w:rPr>
        <w:rFonts w:ascii="Arial" w:hAnsi="Arial" w:hint="default"/>
      </w:rPr>
    </w:lvl>
    <w:lvl w:ilvl="2" w:tplc="CE46E722" w:tentative="1">
      <w:start w:val="1"/>
      <w:numFmt w:val="bullet"/>
      <w:lvlText w:val="•"/>
      <w:lvlJc w:val="left"/>
      <w:pPr>
        <w:tabs>
          <w:tab w:val="num" w:pos="2160"/>
        </w:tabs>
        <w:ind w:left="2160" w:hanging="360"/>
      </w:pPr>
      <w:rPr>
        <w:rFonts w:ascii="Arial" w:hAnsi="Arial" w:hint="default"/>
      </w:rPr>
    </w:lvl>
    <w:lvl w:ilvl="3" w:tplc="A90820B4" w:tentative="1">
      <w:start w:val="1"/>
      <w:numFmt w:val="bullet"/>
      <w:lvlText w:val="•"/>
      <w:lvlJc w:val="left"/>
      <w:pPr>
        <w:tabs>
          <w:tab w:val="num" w:pos="2880"/>
        </w:tabs>
        <w:ind w:left="2880" w:hanging="360"/>
      </w:pPr>
      <w:rPr>
        <w:rFonts w:ascii="Arial" w:hAnsi="Arial" w:hint="default"/>
      </w:rPr>
    </w:lvl>
    <w:lvl w:ilvl="4" w:tplc="E9667A0C" w:tentative="1">
      <w:start w:val="1"/>
      <w:numFmt w:val="bullet"/>
      <w:lvlText w:val="•"/>
      <w:lvlJc w:val="left"/>
      <w:pPr>
        <w:tabs>
          <w:tab w:val="num" w:pos="3600"/>
        </w:tabs>
        <w:ind w:left="3600" w:hanging="360"/>
      </w:pPr>
      <w:rPr>
        <w:rFonts w:ascii="Arial" w:hAnsi="Arial" w:hint="default"/>
      </w:rPr>
    </w:lvl>
    <w:lvl w:ilvl="5" w:tplc="86B8E194" w:tentative="1">
      <w:start w:val="1"/>
      <w:numFmt w:val="bullet"/>
      <w:lvlText w:val="•"/>
      <w:lvlJc w:val="left"/>
      <w:pPr>
        <w:tabs>
          <w:tab w:val="num" w:pos="4320"/>
        </w:tabs>
        <w:ind w:left="4320" w:hanging="360"/>
      </w:pPr>
      <w:rPr>
        <w:rFonts w:ascii="Arial" w:hAnsi="Arial" w:hint="default"/>
      </w:rPr>
    </w:lvl>
    <w:lvl w:ilvl="6" w:tplc="64DA6334" w:tentative="1">
      <w:start w:val="1"/>
      <w:numFmt w:val="bullet"/>
      <w:lvlText w:val="•"/>
      <w:lvlJc w:val="left"/>
      <w:pPr>
        <w:tabs>
          <w:tab w:val="num" w:pos="5040"/>
        </w:tabs>
        <w:ind w:left="5040" w:hanging="360"/>
      </w:pPr>
      <w:rPr>
        <w:rFonts w:ascii="Arial" w:hAnsi="Arial" w:hint="default"/>
      </w:rPr>
    </w:lvl>
    <w:lvl w:ilvl="7" w:tplc="2F2AC800" w:tentative="1">
      <w:start w:val="1"/>
      <w:numFmt w:val="bullet"/>
      <w:lvlText w:val="•"/>
      <w:lvlJc w:val="left"/>
      <w:pPr>
        <w:tabs>
          <w:tab w:val="num" w:pos="5760"/>
        </w:tabs>
        <w:ind w:left="5760" w:hanging="360"/>
      </w:pPr>
      <w:rPr>
        <w:rFonts w:ascii="Arial" w:hAnsi="Arial" w:hint="default"/>
      </w:rPr>
    </w:lvl>
    <w:lvl w:ilvl="8" w:tplc="4574CC7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0"/>
  </w:num>
  <w:num w:numId="4">
    <w:abstractNumId w:val="6"/>
  </w:num>
  <w:num w:numId="5">
    <w:abstractNumId w:val="1"/>
  </w:num>
  <w:num w:numId="6">
    <w:abstractNumId w:val="4"/>
  </w:num>
  <w:num w:numId="7">
    <w:abstractNumId w:val="2"/>
  </w:num>
  <w:num w:numId="8">
    <w:abstractNumId w:val="3"/>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A6116"/>
    <w:rsid w:val="00131DDB"/>
    <w:rsid w:val="001A6116"/>
    <w:rsid w:val="00247740"/>
    <w:rsid w:val="005845B2"/>
    <w:rsid w:val="005A10AE"/>
    <w:rsid w:val="00606DCA"/>
    <w:rsid w:val="006D4C15"/>
    <w:rsid w:val="009B7768"/>
    <w:rsid w:val="00EF52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16"/>
    <w:pPr>
      <w:spacing w:after="0" w:line="360" w:lineRule="auto"/>
      <w:jc w:val="both"/>
    </w:p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C15"/>
    <w:pPr>
      <w:ind w:left="720"/>
      <w:contextualSpacing/>
    </w:pPr>
  </w:style>
</w:styles>
</file>

<file path=word/webSettings.xml><?xml version="1.0" encoding="utf-8"?>
<w:webSettings xmlns:r="http://schemas.openxmlformats.org/officeDocument/2006/relationships" xmlns:w="http://schemas.openxmlformats.org/wordprocessingml/2006/main">
  <w:divs>
    <w:div w:id="194585939">
      <w:bodyDiv w:val="1"/>
      <w:marLeft w:val="0"/>
      <w:marRight w:val="0"/>
      <w:marTop w:val="0"/>
      <w:marBottom w:val="0"/>
      <w:divBdr>
        <w:top w:val="none" w:sz="0" w:space="0" w:color="auto"/>
        <w:left w:val="none" w:sz="0" w:space="0" w:color="auto"/>
        <w:bottom w:val="none" w:sz="0" w:space="0" w:color="auto"/>
        <w:right w:val="none" w:sz="0" w:space="0" w:color="auto"/>
      </w:divBdr>
      <w:divsChild>
        <w:div w:id="771508082">
          <w:marLeft w:val="547"/>
          <w:marRight w:val="0"/>
          <w:marTop w:val="192"/>
          <w:marBottom w:val="0"/>
          <w:divBdr>
            <w:top w:val="none" w:sz="0" w:space="0" w:color="auto"/>
            <w:left w:val="none" w:sz="0" w:space="0" w:color="auto"/>
            <w:bottom w:val="none" w:sz="0" w:space="0" w:color="auto"/>
            <w:right w:val="none" w:sz="0" w:space="0" w:color="auto"/>
          </w:divBdr>
        </w:div>
      </w:divsChild>
    </w:div>
    <w:div w:id="1154374661">
      <w:bodyDiv w:val="1"/>
      <w:marLeft w:val="0"/>
      <w:marRight w:val="0"/>
      <w:marTop w:val="0"/>
      <w:marBottom w:val="0"/>
      <w:divBdr>
        <w:top w:val="none" w:sz="0" w:space="0" w:color="auto"/>
        <w:left w:val="none" w:sz="0" w:space="0" w:color="auto"/>
        <w:bottom w:val="none" w:sz="0" w:space="0" w:color="auto"/>
        <w:right w:val="none" w:sz="0" w:space="0" w:color="auto"/>
      </w:divBdr>
      <w:divsChild>
        <w:div w:id="1908882922">
          <w:marLeft w:val="547"/>
          <w:marRight w:val="0"/>
          <w:marTop w:val="154"/>
          <w:marBottom w:val="0"/>
          <w:divBdr>
            <w:top w:val="none" w:sz="0" w:space="0" w:color="auto"/>
            <w:left w:val="none" w:sz="0" w:space="0" w:color="auto"/>
            <w:bottom w:val="none" w:sz="0" w:space="0" w:color="auto"/>
            <w:right w:val="none" w:sz="0" w:space="0" w:color="auto"/>
          </w:divBdr>
        </w:div>
      </w:divsChild>
    </w:div>
    <w:div w:id="1424299710">
      <w:bodyDiv w:val="1"/>
      <w:marLeft w:val="0"/>
      <w:marRight w:val="0"/>
      <w:marTop w:val="0"/>
      <w:marBottom w:val="0"/>
      <w:divBdr>
        <w:top w:val="none" w:sz="0" w:space="0" w:color="auto"/>
        <w:left w:val="none" w:sz="0" w:space="0" w:color="auto"/>
        <w:bottom w:val="none" w:sz="0" w:space="0" w:color="auto"/>
        <w:right w:val="none" w:sz="0" w:space="0" w:color="auto"/>
      </w:divBdr>
      <w:divsChild>
        <w:div w:id="1031758544">
          <w:marLeft w:val="547"/>
          <w:marRight w:val="0"/>
          <w:marTop w:val="154"/>
          <w:marBottom w:val="0"/>
          <w:divBdr>
            <w:top w:val="none" w:sz="0" w:space="0" w:color="auto"/>
            <w:left w:val="none" w:sz="0" w:space="0" w:color="auto"/>
            <w:bottom w:val="none" w:sz="0" w:space="0" w:color="auto"/>
            <w:right w:val="none" w:sz="0" w:space="0" w:color="auto"/>
          </w:divBdr>
        </w:div>
        <w:div w:id="1661807770">
          <w:marLeft w:val="547"/>
          <w:marRight w:val="0"/>
          <w:marTop w:val="154"/>
          <w:marBottom w:val="0"/>
          <w:divBdr>
            <w:top w:val="none" w:sz="0" w:space="0" w:color="auto"/>
            <w:left w:val="none" w:sz="0" w:space="0" w:color="auto"/>
            <w:bottom w:val="none" w:sz="0" w:space="0" w:color="auto"/>
            <w:right w:val="none" w:sz="0" w:space="0" w:color="auto"/>
          </w:divBdr>
        </w:div>
        <w:div w:id="672995363">
          <w:marLeft w:val="547"/>
          <w:marRight w:val="0"/>
          <w:marTop w:val="154"/>
          <w:marBottom w:val="0"/>
          <w:divBdr>
            <w:top w:val="none" w:sz="0" w:space="0" w:color="auto"/>
            <w:left w:val="none" w:sz="0" w:space="0" w:color="auto"/>
            <w:bottom w:val="none" w:sz="0" w:space="0" w:color="auto"/>
            <w:right w:val="none" w:sz="0" w:space="0" w:color="auto"/>
          </w:divBdr>
        </w:div>
        <w:div w:id="290283222">
          <w:marLeft w:val="547"/>
          <w:marRight w:val="0"/>
          <w:marTop w:val="154"/>
          <w:marBottom w:val="0"/>
          <w:divBdr>
            <w:top w:val="none" w:sz="0" w:space="0" w:color="auto"/>
            <w:left w:val="none" w:sz="0" w:space="0" w:color="auto"/>
            <w:bottom w:val="none" w:sz="0" w:space="0" w:color="auto"/>
            <w:right w:val="none" w:sz="0" w:space="0" w:color="auto"/>
          </w:divBdr>
        </w:div>
      </w:divsChild>
    </w:div>
    <w:div w:id="1442335362">
      <w:bodyDiv w:val="1"/>
      <w:marLeft w:val="0"/>
      <w:marRight w:val="0"/>
      <w:marTop w:val="0"/>
      <w:marBottom w:val="0"/>
      <w:divBdr>
        <w:top w:val="none" w:sz="0" w:space="0" w:color="auto"/>
        <w:left w:val="none" w:sz="0" w:space="0" w:color="auto"/>
        <w:bottom w:val="none" w:sz="0" w:space="0" w:color="auto"/>
        <w:right w:val="none" w:sz="0" w:space="0" w:color="auto"/>
      </w:divBdr>
      <w:divsChild>
        <w:div w:id="1893882772">
          <w:marLeft w:val="547"/>
          <w:marRight w:val="0"/>
          <w:marTop w:val="106"/>
          <w:marBottom w:val="0"/>
          <w:divBdr>
            <w:top w:val="none" w:sz="0" w:space="0" w:color="auto"/>
            <w:left w:val="none" w:sz="0" w:space="0" w:color="auto"/>
            <w:bottom w:val="none" w:sz="0" w:space="0" w:color="auto"/>
            <w:right w:val="none" w:sz="0" w:space="0" w:color="auto"/>
          </w:divBdr>
        </w:div>
      </w:divsChild>
    </w:div>
    <w:div w:id="1530949024">
      <w:bodyDiv w:val="1"/>
      <w:marLeft w:val="0"/>
      <w:marRight w:val="0"/>
      <w:marTop w:val="0"/>
      <w:marBottom w:val="0"/>
      <w:divBdr>
        <w:top w:val="none" w:sz="0" w:space="0" w:color="auto"/>
        <w:left w:val="none" w:sz="0" w:space="0" w:color="auto"/>
        <w:bottom w:val="none" w:sz="0" w:space="0" w:color="auto"/>
        <w:right w:val="none" w:sz="0" w:space="0" w:color="auto"/>
      </w:divBdr>
      <w:divsChild>
        <w:div w:id="2024473733">
          <w:marLeft w:val="547"/>
          <w:marRight w:val="0"/>
          <w:marTop w:val="134"/>
          <w:marBottom w:val="0"/>
          <w:divBdr>
            <w:top w:val="none" w:sz="0" w:space="0" w:color="auto"/>
            <w:left w:val="none" w:sz="0" w:space="0" w:color="auto"/>
            <w:bottom w:val="none" w:sz="0" w:space="0" w:color="auto"/>
            <w:right w:val="none" w:sz="0" w:space="0" w:color="auto"/>
          </w:divBdr>
        </w:div>
        <w:div w:id="1531797509">
          <w:marLeft w:val="547"/>
          <w:marRight w:val="0"/>
          <w:marTop w:val="134"/>
          <w:marBottom w:val="0"/>
          <w:divBdr>
            <w:top w:val="none" w:sz="0" w:space="0" w:color="auto"/>
            <w:left w:val="none" w:sz="0" w:space="0" w:color="auto"/>
            <w:bottom w:val="none" w:sz="0" w:space="0" w:color="auto"/>
            <w:right w:val="none" w:sz="0" w:space="0" w:color="auto"/>
          </w:divBdr>
        </w:div>
        <w:div w:id="1012418651">
          <w:marLeft w:val="547"/>
          <w:marRight w:val="0"/>
          <w:marTop w:val="134"/>
          <w:marBottom w:val="0"/>
          <w:divBdr>
            <w:top w:val="none" w:sz="0" w:space="0" w:color="auto"/>
            <w:left w:val="none" w:sz="0" w:space="0" w:color="auto"/>
            <w:bottom w:val="none" w:sz="0" w:space="0" w:color="auto"/>
            <w:right w:val="none" w:sz="0" w:space="0" w:color="auto"/>
          </w:divBdr>
        </w:div>
      </w:divsChild>
    </w:div>
    <w:div w:id="1543786830">
      <w:bodyDiv w:val="1"/>
      <w:marLeft w:val="0"/>
      <w:marRight w:val="0"/>
      <w:marTop w:val="0"/>
      <w:marBottom w:val="0"/>
      <w:divBdr>
        <w:top w:val="none" w:sz="0" w:space="0" w:color="auto"/>
        <w:left w:val="none" w:sz="0" w:space="0" w:color="auto"/>
        <w:bottom w:val="none" w:sz="0" w:space="0" w:color="auto"/>
        <w:right w:val="none" w:sz="0" w:space="0" w:color="auto"/>
      </w:divBdr>
      <w:divsChild>
        <w:div w:id="2009861192">
          <w:marLeft w:val="547"/>
          <w:marRight w:val="0"/>
          <w:marTop w:val="154"/>
          <w:marBottom w:val="0"/>
          <w:divBdr>
            <w:top w:val="none" w:sz="0" w:space="0" w:color="auto"/>
            <w:left w:val="none" w:sz="0" w:space="0" w:color="auto"/>
            <w:bottom w:val="none" w:sz="0" w:space="0" w:color="auto"/>
            <w:right w:val="none" w:sz="0" w:space="0" w:color="auto"/>
          </w:divBdr>
        </w:div>
        <w:div w:id="635648336">
          <w:marLeft w:val="547"/>
          <w:marRight w:val="0"/>
          <w:marTop w:val="154"/>
          <w:marBottom w:val="0"/>
          <w:divBdr>
            <w:top w:val="none" w:sz="0" w:space="0" w:color="auto"/>
            <w:left w:val="none" w:sz="0" w:space="0" w:color="auto"/>
            <w:bottom w:val="none" w:sz="0" w:space="0" w:color="auto"/>
            <w:right w:val="none" w:sz="0" w:space="0" w:color="auto"/>
          </w:divBdr>
        </w:div>
      </w:divsChild>
    </w:div>
    <w:div w:id="1650402553">
      <w:bodyDiv w:val="1"/>
      <w:marLeft w:val="0"/>
      <w:marRight w:val="0"/>
      <w:marTop w:val="0"/>
      <w:marBottom w:val="0"/>
      <w:divBdr>
        <w:top w:val="none" w:sz="0" w:space="0" w:color="auto"/>
        <w:left w:val="none" w:sz="0" w:space="0" w:color="auto"/>
        <w:bottom w:val="none" w:sz="0" w:space="0" w:color="auto"/>
        <w:right w:val="none" w:sz="0" w:space="0" w:color="auto"/>
      </w:divBdr>
      <w:divsChild>
        <w:div w:id="655449931">
          <w:marLeft w:val="547"/>
          <w:marRight w:val="0"/>
          <w:marTop w:val="154"/>
          <w:marBottom w:val="0"/>
          <w:divBdr>
            <w:top w:val="none" w:sz="0" w:space="0" w:color="auto"/>
            <w:left w:val="none" w:sz="0" w:space="0" w:color="auto"/>
            <w:bottom w:val="none" w:sz="0" w:space="0" w:color="auto"/>
            <w:right w:val="none" w:sz="0" w:space="0" w:color="auto"/>
          </w:divBdr>
        </w:div>
      </w:divsChild>
    </w:div>
    <w:div w:id="1998224938">
      <w:bodyDiv w:val="1"/>
      <w:marLeft w:val="0"/>
      <w:marRight w:val="0"/>
      <w:marTop w:val="0"/>
      <w:marBottom w:val="0"/>
      <w:divBdr>
        <w:top w:val="none" w:sz="0" w:space="0" w:color="auto"/>
        <w:left w:val="none" w:sz="0" w:space="0" w:color="auto"/>
        <w:bottom w:val="none" w:sz="0" w:space="0" w:color="auto"/>
        <w:right w:val="none" w:sz="0" w:space="0" w:color="auto"/>
      </w:divBdr>
      <w:divsChild>
        <w:div w:id="100147339">
          <w:marLeft w:val="547"/>
          <w:marRight w:val="0"/>
          <w:marTop w:val="144"/>
          <w:marBottom w:val="0"/>
          <w:divBdr>
            <w:top w:val="none" w:sz="0" w:space="0" w:color="auto"/>
            <w:left w:val="none" w:sz="0" w:space="0" w:color="auto"/>
            <w:bottom w:val="none" w:sz="0" w:space="0" w:color="auto"/>
            <w:right w:val="none" w:sz="0" w:space="0" w:color="auto"/>
          </w:divBdr>
        </w:div>
      </w:divsChild>
    </w:div>
    <w:div w:id="2010938588">
      <w:bodyDiv w:val="1"/>
      <w:marLeft w:val="0"/>
      <w:marRight w:val="0"/>
      <w:marTop w:val="0"/>
      <w:marBottom w:val="0"/>
      <w:divBdr>
        <w:top w:val="none" w:sz="0" w:space="0" w:color="auto"/>
        <w:left w:val="none" w:sz="0" w:space="0" w:color="auto"/>
        <w:bottom w:val="none" w:sz="0" w:space="0" w:color="auto"/>
        <w:right w:val="none" w:sz="0" w:space="0" w:color="auto"/>
      </w:divBdr>
      <w:divsChild>
        <w:div w:id="11483844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4390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C</dc:creator>
  <cp:lastModifiedBy>Safia C</cp:lastModifiedBy>
  <cp:revision>2</cp:revision>
  <dcterms:created xsi:type="dcterms:W3CDTF">2023-12-28T11:08:00Z</dcterms:created>
  <dcterms:modified xsi:type="dcterms:W3CDTF">2023-12-28T11:08:00Z</dcterms:modified>
</cp:coreProperties>
</file>